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D8B" w:rsidRPr="001E7266" w:rsidRDefault="001E7266" w:rsidP="001E7266">
      <w:pPr>
        <w:jc w:val="center"/>
        <w:rPr>
          <w:b/>
        </w:rPr>
      </w:pPr>
      <w:r w:rsidRPr="001E7266">
        <w:rPr>
          <w:b/>
        </w:rPr>
        <w:t xml:space="preserve">CITY OF </w:t>
      </w:r>
      <w:smartTag w:uri="urn:schemas-microsoft-com:office:smarttags" w:element="City">
        <w:smartTag w:uri="urn:schemas-microsoft-com:office:smarttags" w:element="place">
          <w:r w:rsidRPr="001E7266">
            <w:rPr>
              <w:b/>
            </w:rPr>
            <w:t>BIRCHWOOD</w:t>
          </w:r>
        </w:smartTag>
      </w:smartTag>
    </w:p>
    <w:p w:rsidR="001E7266" w:rsidRPr="001E7266" w:rsidRDefault="001E7266" w:rsidP="001E7266">
      <w:pPr>
        <w:jc w:val="center"/>
        <w:rPr>
          <w:b/>
        </w:rPr>
      </w:pPr>
    </w:p>
    <w:p w:rsidR="001E7266" w:rsidRPr="001E7266" w:rsidRDefault="001E7266" w:rsidP="00660AF4">
      <w:pPr>
        <w:jc w:val="center"/>
        <w:rPr>
          <w:b/>
        </w:rPr>
      </w:pPr>
      <w:r w:rsidRPr="001E7266">
        <w:rPr>
          <w:b/>
        </w:rPr>
        <w:t xml:space="preserve">TRAVEL </w:t>
      </w:r>
      <w:r w:rsidRPr="00660AF4">
        <w:rPr>
          <w:b/>
        </w:rPr>
        <w:t>POLICY</w:t>
      </w:r>
      <w:r w:rsidR="00660AF4">
        <w:rPr>
          <w:b/>
        </w:rPr>
        <w:t xml:space="preserve"> FOR ELECTED OFFICIALS</w:t>
      </w:r>
    </w:p>
    <w:p w:rsidR="001E7266" w:rsidRDefault="001E7266" w:rsidP="001E7266">
      <w:pPr>
        <w:jc w:val="center"/>
      </w:pPr>
    </w:p>
    <w:p w:rsidR="001E7266" w:rsidRPr="001E7266" w:rsidRDefault="001E7266" w:rsidP="00B91032">
      <w:pPr>
        <w:numPr>
          <w:ilvl w:val="0"/>
          <w:numId w:val="1"/>
        </w:numPr>
        <w:tabs>
          <w:tab w:val="clear" w:pos="1080"/>
          <w:tab w:val="num" w:pos="720"/>
        </w:tabs>
        <w:ind w:left="720"/>
        <w:rPr>
          <w:b/>
        </w:rPr>
      </w:pPr>
      <w:r w:rsidRPr="001E7266">
        <w:rPr>
          <w:b/>
        </w:rPr>
        <w:t>General Statement of Policy</w:t>
      </w:r>
    </w:p>
    <w:p w:rsidR="001E7266" w:rsidRDefault="001E7266" w:rsidP="001E7266"/>
    <w:p w:rsidR="006E7B49" w:rsidRDefault="001E7266" w:rsidP="001E7266">
      <w:r>
        <w:t xml:space="preserve">The City of </w:t>
      </w:r>
      <w:smartTag w:uri="urn:schemas-microsoft-com:office:smarttags" w:element="City">
        <w:smartTag w:uri="urn:schemas-microsoft-com:office:smarttags" w:element="place">
          <w:r>
            <w:t>Birchwood</w:t>
          </w:r>
        </w:smartTag>
      </w:smartTag>
      <w:r>
        <w:t xml:space="preserve"> shall not reimburse any elected official for travel expenses to any event, workshop, conference, or assignment unless the travel has been approved in advance of incurring the expense.  This policy sets forth the conditions under which travel expenses will be reimbursed by the City.  This policy is being promulgated </w:t>
      </w:r>
    </w:p>
    <w:p w:rsidR="006E7B49" w:rsidRDefault="006E7B49" w:rsidP="001E7266">
      <w:proofErr w:type="gramStart"/>
      <w:r>
        <w:t>pursuant</w:t>
      </w:r>
      <w:proofErr w:type="gramEnd"/>
      <w:r>
        <w:t xml:space="preserve"> to Minnesota Statutes section 471.661. This policy shall apply to both in-state and out-of-state travel. </w:t>
      </w:r>
    </w:p>
    <w:p w:rsidR="001E7266" w:rsidRDefault="001E7266" w:rsidP="001E7266"/>
    <w:p w:rsidR="001E7266" w:rsidRPr="001E7266" w:rsidRDefault="001E7266" w:rsidP="00B91032">
      <w:pPr>
        <w:numPr>
          <w:ilvl w:val="0"/>
          <w:numId w:val="1"/>
        </w:numPr>
        <w:tabs>
          <w:tab w:val="clear" w:pos="1080"/>
          <w:tab w:val="num" w:pos="720"/>
        </w:tabs>
        <w:ind w:left="720"/>
        <w:rPr>
          <w:b/>
        </w:rPr>
      </w:pPr>
      <w:r w:rsidRPr="001E7266">
        <w:rPr>
          <w:b/>
        </w:rPr>
        <w:t>Procedures for Obtaining Approval of Official Travel</w:t>
      </w:r>
    </w:p>
    <w:p w:rsidR="001E7266" w:rsidRDefault="001E7266" w:rsidP="001E7266"/>
    <w:p w:rsidR="001E7266" w:rsidRDefault="001E7266" w:rsidP="001E7266">
      <w:pPr>
        <w:numPr>
          <w:ilvl w:val="0"/>
          <w:numId w:val="2"/>
        </w:numPr>
      </w:pPr>
      <w:r>
        <w:t>The Mayor or any other council member who seeks authorization to incur travel expenses shall request the Clerk to place the matter on the agenda for a regular</w:t>
      </w:r>
      <w:r w:rsidR="00660AF4">
        <w:t xml:space="preserve"> or special </w:t>
      </w:r>
      <w:r>
        <w:t>council meeting.</w:t>
      </w:r>
      <w:r>
        <w:br/>
      </w:r>
    </w:p>
    <w:p w:rsidR="001E7266" w:rsidRDefault="001E7266" w:rsidP="001E7266">
      <w:pPr>
        <w:numPr>
          <w:ilvl w:val="0"/>
          <w:numId w:val="2"/>
        </w:numPr>
      </w:pPr>
      <w:r>
        <w:t>The person requesting the travel shall provide the Council with an explanation of the reasons for the travel and an estimate of the cost.</w:t>
      </w:r>
      <w:r>
        <w:br/>
      </w:r>
    </w:p>
    <w:p w:rsidR="001E7266" w:rsidRDefault="001E7266" w:rsidP="001E7266">
      <w:pPr>
        <w:numPr>
          <w:ilvl w:val="0"/>
          <w:numId w:val="2"/>
        </w:numPr>
      </w:pPr>
      <w:r>
        <w:t>The Council shall consider the matter in the form of a</w:t>
      </w:r>
      <w:r w:rsidR="00660AF4">
        <w:t xml:space="preserve"> motion. </w:t>
      </w:r>
      <w:r>
        <w:t>A majority vote of a quorum is required to authorize the travel and reimbursement of expenses.  The person requesting the travel may vote on the matter.</w:t>
      </w:r>
      <w:r>
        <w:br/>
      </w:r>
    </w:p>
    <w:p w:rsidR="001E7266" w:rsidRDefault="001E7266" w:rsidP="001E7266">
      <w:pPr>
        <w:numPr>
          <w:ilvl w:val="0"/>
          <w:numId w:val="2"/>
        </w:numPr>
      </w:pPr>
      <w:r>
        <w:t>The Mayor may authorize another council member to attend an event and incur expenses when there is insufficient time to bring the matter to the full council and the Mayor determines it is in the best interest of the City to attend the event.  The Council shall be advised of the decision at the next regular council meeting.</w:t>
      </w:r>
    </w:p>
    <w:p w:rsidR="001E7266" w:rsidRDefault="001E7266" w:rsidP="001E7266"/>
    <w:p w:rsidR="001E7266" w:rsidRPr="001E7266" w:rsidRDefault="001E7266" w:rsidP="00B91032">
      <w:pPr>
        <w:numPr>
          <w:ilvl w:val="0"/>
          <w:numId w:val="1"/>
        </w:numPr>
        <w:tabs>
          <w:tab w:val="clear" w:pos="1080"/>
          <w:tab w:val="num" w:pos="720"/>
        </w:tabs>
        <w:ind w:left="720"/>
        <w:rPr>
          <w:b/>
        </w:rPr>
      </w:pPr>
      <w:r w:rsidRPr="001E7266">
        <w:rPr>
          <w:b/>
        </w:rPr>
        <w:t>Guidelines for Approval of Official Travel on Behalf of the City</w:t>
      </w:r>
    </w:p>
    <w:p w:rsidR="001E7266" w:rsidRDefault="001E7266" w:rsidP="001E7266"/>
    <w:p w:rsidR="001E7266" w:rsidRDefault="001E7266" w:rsidP="001E7266">
      <w:pPr>
        <w:numPr>
          <w:ilvl w:val="0"/>
          <w:numId w:val="3"/>
        </w:numPr>
      </w:pPr>
      <w:r>
        <w:t>No travel on behalf of the City shall be authorized by the Council unless the Council determines it is in the best interests of the City to send the Mayor or other council member to the event.</w:t>
      </w:r>
      <w:r w:rsidR="00B91032">
        <w:br/>
      </w:r>
    </w:p>
    <w:p w:rsidR="001E7266" w:rsidRDefault="006E4069" w:rsidP="006E4069">
      <w:pPr>
        <w:ind w:left="720" w:hanging="360"/>
      </w:pPr>
      <w:r>
        <w:t>2.</w:t>
      </w:r>
      <w:r>
        <w:tab/>
      </w:r>
      <w:r w:rsidR="001E7266">
        <w:t>The Council shall consider the following factors in deciding whether to authorize the travel and reimbursement of expenses:</w:t>
      </w:r>
    </w:p>
    <w:p w:rsidR="006E4069" w:rsidRDefault="006E4069" w:rsidP="006E4069">
      <w:pPr>
        <w:ind w:left="360"/>
      </w:pPr>
    </w:p>
    <w:p w:rsidR="001E7266" w:rsidRDefault="001E7266" w:rsidP="00660AF4">
      <w:pPr>
        <w:numPr>
          <w:ilvl w:val="0"/>
          <w:numId w:val="5"/>
        </w:numPr>
      </w:pPr>
      <w:r>
        <w:t>Whether the elected official will be receiving training on issues relevant to the City or to his or her role as the Mayor or as a council member;</w:t>
      </w:r>
      <w:r w:rsidR="006E4069">
        <w:br/>
      </w:r>
    </w:p>
    <w:p w:rsidR="001E7266" w:rsidRDefault="001E7266" w:rsidP="006E4069">
      <w:pPr>
        <w:numPr>
          <w:ilvl w:val="0"/>
          <w:numId w:val="5"/>
        </w:numPr>
      </w:pPr>
      <w:r>
        <w:t xml:space="preserve">Whether the elected official will be meeting and networking with other elected officials to exchange ideas on topics of relevance to the City or </w:t>
      </w:r>
      <w:r>
        <w:lastRenderedPageBreak/>
        <w:t>on the official r</w:t>
      </w:r>
      <w:r w:rsidR="006E4069">
        <w:t>oles of local elected officials.</w:t>
      </w:r>
      <w:r w:rsidR="006E4069">
        <w:br/>
      </w:r>
    </w:p>
    <w:p w:rsidR="001E7266" w:rsidRDefault="006E4069" w:rsidP="006E4069">
      <w:pPr>
        <w:numPr>
          <w:ilvl w:val="0"/>
          <w:numId w:val="5"/>
        </w:numPr>
      </w:pPr>
      <w:r>
        <w:t>Whether the elected officials will be viewing a city facility or function that is similar in nature to one that is currently operating at, or under consideration by the City, where the purpose for the trip is to study the facility or function to bring back ideas for the consideration of the full council.</w:t>
      </w:r>
      <w:r>
        <w:br/>
      </w:r>
    </w:p>
    <w:p w:rsidR="006E4069" w:rsidRDefault="006E4069" w:rsidP="006E4069">
      <w:pPr>
        <w:numPr>
          <w:ilvl w:val="0"/>
          <w:numId w:val="5"/>
        </w:numPr>
      </w:pPr>
      <w:r>
        <w:t>Whether the City has sufficient funding available in the budget to pay the cost of the trip.</w:t>
      </w:r>
    </w:p>
    <w:p w:rsidR="006E4069" w:rsidRDefault="006E4069" w:rsidP="006E4069"/>
    <w:p w:rsidR="006E4069" w:rsidRDefault="006E4069" w:rsidP="00660AF4">
      <w:pPr>
        <w:numPr>
          <w:ilvl w:val="0"/>
          <w:numId w:val="8"/>
        </w:numPr>
      </w:pPr>
      <w:r>
        <w:t xml:space="preserve">No reimbursements will be made for attendance at events sponsored by or affiliated with political parties.  </w:t>
      </w:r>
      <w:r>
        <w:br/>
      </w:r>
    </w:p>
    <w:p w:rsidR="006E4069" w:rsidRDefault="006E4069" w:rsidP="00660AF4">
      <w:pPr>
        <w:numPr>
          <w:ilvl w:val="0"/>
          <w:numId w:val="8"/>
        </w:numPr>
      </w:pPr>
      <w:r>
        <w:t xml:space="preserve">The Council shall not authorize more than one council member to attend an event unless it is a training event that will benefit all members who attend.  </w:t>
      </w:r>
    </w:p>
    <w:p w:rsidR="006E4069" w:rsidRDefault="006E4069" w:rsidP="006E4069"/>
    <w:p w:rsidR="006E4069" w:rsidRPr="00023C3A" w:rsidRDefault="006E4069" w:rsidP="00B91032">
      <w:pPr>
        <w:numPr>
          <w:ilvl w:val="0"/>
          <w:numId w:val="1"/>
        </w:numPr>
        <w:tabs>
          <w:tab w:val="clear" w:pos="1080"/>
          <w:tab w:val="num" w:pos="720"/>
        </w:tabs>
        <w:ind w:left="720"/>
        <w:rPr>
          <w:b/>
        </w:rPr>
      </w:pPr>
      <w:r w:rsidRPr="00023C3A">
        <w:rPr>
          <w:b/>
        </w:rPr>
        <w:t xml:space="preserve">Reimbursement of Expenses for </w:t>
      </w:r>
      <w:smartTag w:uri="urn:schemas-microsoft-com:office:smarttags" w:element="place">
        <w:smartTag w:uri="urn:schemas-microsoft-com:office:smarttags" w:element="PlaceName">
          <w:r w:rsidRPr="00023C3A">
            <w:rPr>
              <w:b/>
            </w:rPr>
            <w:t>Official</w:t>
          </w:r>
        </w:smartTag>
        <w:r w:rsidRPr="00023C3A">
          <w:rPr>
            <w:b/>
          </w:rPr>
          <w:t xml:space="preserve"> </w:t>
        </w:r>
        <w:smartTag w:uri="urn:schemas-microsoft-com:office:smarttags" w:element="PlaceType">
          <w:r w:rsidRPr="00023C3A">
            <w:rPr>
              <w:b/>
            </w:rPr>
            <w:t>City</w:t>
          </w:r>
        </w:smartTag>
      </w:smartTag>
      <w:r w:rsidRPr="00023C3A">
        <w:rPr>
          <w:b/>
        </w:rPr>
        <w:t xml:space="preserve"> Travel</w:t>
      </w:r>
    </w:p>
    <w:p w:rsidR="006E4069" w:rsidRPr="00023C3A" w:rsidRDefault="006E4069" w:rsidP="006E4069">
      <w:pPr>
        <w:rPr>
          <w:b/>
        </w:rPr>
      </w:pPr>
    </w:p>
    <w:p w:rsidR="006E4069" w:rsidRDefault="006E4069" w:rsidP="006E4069">
      <w:pPr>
        <w:numPr>
          <w:ilvl w:val="0"/>
          <w:numId w:val="6"/>
        </w:numPr>
      </w:pPr>
      <w:r>
        <w:t xml:space="preserve">The City may make payments in advance for airfare, lodging and registration if specifically approved by the council.  Otherwise all payments will be made as reimbursements to the elected official.  </w:t>
      </w:r>
      <w:r w:rsidR="00B91032">
        <w:br/>
      </w:r>
    </w:p>
    <w:p w:rsidR="006E4069" w:rsidRDefault="006E4069" w:rsidP="006E4069">
      <w:pPr>
        <w:numPr>
          <w:ilvl w:val="0"/>
          <w:numId w:val="6"/>
        </w:numPr>
      </w:pPr>
      <w:r>
        <w:t>The City will reimburse for transportation, lodging, meals, registration, and incidental costs in accordance with the following:</w:t>
      </w:r>
    </w:p>
    <w:p w:rsidR="006E4069" w:rsidRDefault="006E4069" w:rsidP="006E4069"/>
    <w:p w:rsidR="006E4069" w:rsidRDefault="006E4069" w:rsidP="00660AF4">
      <w:pPr>
        <w:numPr>
          <w:ilvl w:val="1"/>
          <w:numId w:val="6"/>
        </w:numPr>
      </w:pPr>
      <w:r>
        <w:t>Airfare will be reimbursed at the coach rate, but no air travel is authorized to any location within the State of Minnesota without specific authorization from the Council.</w:t>
      </w:r>
      <w:r w:rsidR="00B91032">
        <w:br/>
      </w:r>
    </w:p>
    <w:p w:rsidR="006E4069" w:rsidRDefault="006E4069" w:rsidP="00660AF4">
      <w:pPr>
        <w:numPr>
          <w:ilvl w:val="1"/>
          <w:numId w:val="6"/>
        </w:numPr>
      </w:pPr>
      <w:r>
        <w:t>Mileage will be reimbursed at the IRS rate.  If two or more council members travel together by car, only the driver will receive reimbursement.  The City will reimburse for the cost of renting an automobile if necessary to conduct city business.</w:t>
      </w:r>
      <w:r w:rsidR="00B91032">
        <w:br/>
      </w:r>
    </w:p>
    <w:p w:rsidR="006E4069" w:rsidRDefault="006E4069" w:rsidP="00660AF4">
      <w:pPr>
        <w:numPr>
          <w:ilvl w:val="1"/>
          <w:numId w:val="6"/>
        </w:numPr>
      </w:pPr>
      <w:r>
        <w:t>Lodging costs and meal expenses are limited to a reasonable amount, taking into account the location of the travel.</w:t>
      </w:r>
      <w:r w:rsidR="00B91032">
        <w:br/>
      </w:r>
    </w:p>
    <w:p w:rsidR="006E4069" w:rsidRDefault="006E4069" w:rsidP="00660AF4">
      <w:pPr>
        <w:numPr>
          <w:ilvl w:val="1"/>
          <w:numId w:val="6"/>
        </w:numPr>
      </w:pPr>
      <w:r>
        <w:t xml:space="preserve">Receipts are required for lodging, airfare, and meals and should accompany an expense report form.  It is not necessary to have receipts for cabs and tips.  The expense report form shall be submitted to the City Clerk for payment.  </w:t>
      </w:r>
      <w:r w:rsidR="00B91032">
        <w:br/>
      </w:r>
    </w:p>
    <w:p w:rsidR="006E4069" w:rsidRDefault="006E4069" w:rsidP="00660AF4">
      <w:pPr>
        <w:numPr>
          <w:ilvl w:val="1"/>
          <w:numId w:val="6"/>
        </w:numPr>
      </w:pPr>
      <w:r>
        <w:t xml:space="preserve">The City will not reimburse for alcoholic beverages, personal telephone calls, costs associated with the attendance of a family members, rental of </w:t>
      </w:r>
      <w:r>
        <w:lastRenderedPageBreak/>
        <w:t>luxury vehicles, meal</w:t>
      </w:r>
      <w:r w:rsidR="00023C3A">
        <w:t xml:space="preserve"> expenses included in the cost of registration, or recreational expenses such as golf or tennis.</w:t>
      </w:r>
    </w:p>
    <w:p w:rsidR="00023C3A" w:rsidRDefault="00023C3A" w:rsidP="00023C3A"/>
    <w:p w:rsidR="00023C3A" w:rsidRPr="00023C3A" w:rsidRDefault="00023C3A" w:rsidP="00B91032">
      <w:pPr>
        <w:numPr>
          <w:ilvl w:val="0"/>
          <w:numId w:val="1"/>
        </w:numPr>
        <w:tabs>
          <w:tab w:val="clear" w:pos="1080"/>
          <w:tab w:val="num" w:pos="720"/>
        </w:tabs>
        <w:ind w:left="720"/>
        <w:rPr>
          <w:b/>
        </w:rPr>
      </w:pPr>
      <w:r w:rsidRPr="00023C3A">
        <w:rPr>
          <w:b/>
        </w:rPr>
        <w:t>Unreimbursed Travel</w:t>
      </w:r>
    </w:p>
    <w:p w:rsidR="00023C3A" w:rsidRDefault="00023C3A" w:rsidP="00023C3A"/>
    <w:p w:rsidR="006E7B49" w:rsidRDefault="006E7B49" w:rsidP="00023C3A">
      <w:r>
        <w:t xml:space="preserve">Nothing in this policy shall preclude the Mayor or a council member from traveling to a workshop, conference, or other event at his or her own expense. </w:t>
      </w:r>
    </w:p>
    <w:p w:rsidR="00023C3A" w:rsidRDefault="00023C3A" w:rsidP="00023C3A"/>
    <w:p w:rsidR="00023C3A" w:rsidRPr="00023C3A" w:rsidRDefault="00023C3A" w:rsidP="00B91032">
      <w:pPr>
        <w:numPr>
          <w:ilvl w:val="0"/>
          <w:numId w:val="1"/>
        </w:numPr>
        <w:tabs>
          <w:tab w:val="clear" w:pos="1080"/>
          <w:tab w:val="num" w:pos="720"/>
        </w:tabs>
        <w:ind w:left="720"/>
        <w:rPr>
          <w:b/>
        </w:rPr>
      </w:pPr>
      <w:r w:rsidRPr="00023C3A">
        <w:rPr>
          <w:b/>
        </w:rPr>
        <w:t>Review of Policy</w:t>
      </w:r>
    </w:p>
    <w:p w:rsidR="00023C3A" w:rsidRDefault="00023C3A" w:rsidP="00023C3A"/>
    <w:p w:rsidR="00023C3A" w:rsidRDefault="00023C3A" w:rsidP="00023C3A">
      <w:r>
        <w:t>The Council shall</w:t>
      </w:r>
      <w:r w:rsidR="00650D68">
        <w:t xml:space="preserve"> </w:t>
      </w:r>
      <w:r>
        <w:t>review the Travel Policy to determine whether any amendments are appropriate</w:t>
      </w:r>
      <w:r w:rsidR="00660AF4">
        <w:t xml:space="preserve"> once </w:t>
      </w:r>
      <w:r w:rsidR="00650D68">
        <w:t xml:space="preserve">each </w:t>
      </w:r>
      <w:r w:rsidR="00660AF4">
        <w:t xml:space="preserve">calendar </w:t>
      </w:r>
      <w:r w:rsidR="00650D68">
        <w:t>year</w:t>
      </w:r>
      <w:r w:rsidR="00660AF4">
        <w:t xml:space="preserve">. </w:t>
      </w:r>
      <w:r>
        <w:t xml:space="preserve">Any amendments to the Policy shall be by majority vote of a quorum of the council.  </w:t>
      </w:r>
    </w:p>
    <w:p w:rsidR="0069181B" w:rsidRDefault="0069181B" w:rsidP="00023C3A"/>
    <w:p w:rsidR="0069181B" w:rsidRDefault="0069181B" w:rsidP="00023C3A"/>
    <w:p w:rsidR="0069181B" w:rsidRDefault="0069181B" w:rsidP="00023C3A">
      <w:r>
        <w:t>Adopted this 1</w:t>
      </w:r>
      <w:r w:rsidR="00660AF4">
        <w:t>2</w:t>
      </w:r>
      <w:r w:rsidRPr="0069181B">
        <w:rPr>
          <w:vertAlign w:val="superscript"/>
        </w:rPr>
        <w:t>th</w:t>
      </w:r>
      <w:r>
        <w:t xml:space="preserve"> day of </w:t>
      </w:r>
      <w:r w:rsidR="00660AF4">
        <w:t xml:space="preserve">July, 2011 </w:t>
      </w:r>
    </w:p>
    <w:sectPr w:rsidR="0069181B" w:rsidSect="001012F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3D82"/>
    <w:multiLevelType w:val="hybridMultilevel"/>
    <w:tmpl w:val="08AABC68"/>
    <w:lvl w:ilvl="0" w:tplc="0409000F">
      <w:start w:val="1"/>
      <w:numFmt w:val="decimal"/>
      <w:lvlText w:val="%1."/>
      <w:lvlJc w:val="left"/>
      <w:pPr>
        <w:tabs>
          <w:tab w:val="num" w:pos="720"/>
        </w:tabs>
        <w:ind w:left="720" w:hanging="360"/>
      </w:pPr>
      <w:rPr>
        <w:rFonts w:hint="default"/>
      </w:rPr>
    </w:lvl>
    <w:lvl w:ilvl="1" w:tplc="7376ECE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A35CCD"/>
    <w:multiLevelType w:val="hybridMultilevel"/>
    <w:tmpl w:val="61D4848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F612C"/>
    <w:multiLevelType w:val="hybridMultilevel"/>
    <w:tmpl w:val="022E0F04"/>
    <w:lvl w:ilvl="0" w:tplc="7FCAE6FE">
      <w:start w:val="1"/>
      <w:numFmt w:val="lowerLetter"/>
      <w:lvlText w:val="%1."/>
      <w:lvlJc w:val="left"/>
      <w:pPr>
        <w:tabs>
          <w:tab w:val="num" w:pos="1800"/>
        </w:tabs>
        <w:ind w:left="1800" w:hanging="360"/>
      </w:pPr>
      <w:rPr>
        <w:rFonts w:ascii="Times New Roman" w:eastAsia="Times New Roman" w:hAnsi="Times New Roman" w:cs="Times New Roman"/>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211A1976"/>
    <w:multiLevelType w:val="hybridMultilevel"/>
    <w:tmpl w:val="9CF85F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49786A"/>
    <w:multiLevelType w:val="hybridMultilevel"/>
    <w:tmpl w:val="471ED072"/>
    <w:lvl w:ilvl="0" w:tplc="92DEFA7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333712"/>
    <w:multiLevelType w:val="hybridMultilevel"/>
    <w:tmpl w:val="E6C826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D052D40"/>
    <w:multiLevelType w:val="hybridMultilevel"/>
    <w:tmpl w:val="2D3CB2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360705"/>
    <w:multiLevelType w:val="hybridMultilevel"/>
    <w:tmpl w:val="2AB01A24"/>
    <w:lvl w:ilvl="0" w:tplc="6D4213E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6"/>
  </w:num>
  <w:num w:numId="4">
    <w:abstractNumId w:val="5"/>
  </w:num>
  <w:num w:numId="5">
    <w:abstractNumId w:val="2"/>
  </w:num>
  <w:num w:numId="6">
    <w:abstractNumId w:val="0"/>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BD32DA"/>
    <w:rsid w:val="00004401"/>
    <w:rsid w:val="000063E8"/>
    <w:rsid w:val="00007CA0"/>
    <w:rsid w:val="0002100A"/>
    <w:rsid w:val="0002193F"/>
    <w:rsid w:val="00023C3A"/>
    <w:rsid w:val="00031D75"/>
    <w:rsid w:val="00035AEA"/>
    <w:rsid w:val="0005199E"/>
    <w:rsid w:val="00056DFC"/>
    <w:rsid w:val="00057B14"/>
    <w:rsid w:val="00063122"/>
    <w:rsid w:val="000636A3"/>
    <w:rsid w:val="0006407C"/>
    <w:rsid w:val="00064E0C"/>
    <w:rsid w:val="000665B5"/>
    <w:rsid w:val="00066EF1"/>
    <w:rsid w:val="00071551"/>
    <w:rsid w:val="000722D2"/>
    <w:rsid w:val="0007272E"/>
    <w:rsid w:val="00072EE8"/>
    <w:rsid w:val="00073129"/>
    <w:rsid w:val="00073CEB"/>
    <w:rsid w:val="000807F1"/>
    <w:rsid w:val="00082CCB"/>
    <w:rsid w:val="00084F5B"/>
    <w:rsid w:val="000850F4"/>
    <w:rsid w:val="00086A41"/>
    <w:rsid w:val="0009231C"/>
    <w:rsid w:val="000A1BAB"/>
    <w:rsid w:val="000A1E86"/>
    <w:rsid w:val="000A1FF2"/>
    <w:rsid w:val="000A2CD1"/>
    <w:rsid w:val="000A463C"/>
    <w:rsid w:val="000A58CB"/>
    <w:rsid w:val="000B12C3"/>
    <w:rsid w:val="000B3106"/>
    <w:rsid w:val="000B60D0"/>
    <w:rsid w:val="000C149E"/>
    <w:rsid w:val="000C3599"/>
    <w:rsid w:val="000D09E9"/>
    <w:rsid w:val="000D2179"/>
    <w:rsid w:val="000D64E3"/>
    <w:rsid w:val="000D7B83"/>
    <w:rsid w:val="000E27A2"/>
    <w:rsid w:val="000E48E2"/>
    <w:rsid w:val="000F1B67"/>
    <w:rsid w:val="000F3DFE"/>
    <w:rsid w:val="000F4DC0"/>
    <w:rsid w:val="000F5639"/>
    <w:rsid w:val="001012FB"/>
    <w:rsid w:val="0010191E"/>
    <w:rsid w:val="00107125"/>
    <w:rsid w:val="00107255"/>
    <w:rsid w:val="00110514"/>
    <w:rsid w:val="00115E04"/>
    <w:rsid w:val="001213C8"/>
    <w:rsid w:val="0012413D"/>
    <w:rsid w:val="0012619B"/>
    <w:rsid w:val="00132C8E"/>
    <w:rsid w:val="00132E52"/>
    <w:rsid w:val="00140504"/>
    <w:rsid w:val="0014112D"/>
    <w:rsid w:val="00145C96"/>
    <w:rsid w:val="001466A7"/>
    <w:rsid w:val="00146AFB"/>
    <w:rsid w:val="00152B0F"/>
    <w:rsid w:val="00153255"/>
    <w:rsid w:val="00155BFB"/>
    <w:rsid w:val="0016640A"/>
    <w:rsid w:val="001665DF"/>
    <w:rsid w:val="0016692D"/>
    <w:rsid w:val="00167D8F"/>
    <w:rsid w:val="001724A7"/>
    <w:rsid w:val="001725BF"/>
    <w:rsid w:val="00173319"/>
    <w:rsid w:val="00174314"/>
    <w:rsid w:val="00175BBB"/>
    <w:rsid w:val="00176DBE"/>
    <w:rsid w:val="00177AA7"/>
    <w:rsid w:val="00183132"/>
    <w:rsid w:val="00183EF8"/>
    <w:rsid w:val="001850B9"/>
    <w:rsid w:val="00186480"/>
    <w:rsid w:val="00186745"/>
    <w:rsid w:val="001901FC"/>
    <w:rsid w:val="0019150B"/>
    <w:rsid w:val="001922F7"/>
    <w:rsid w:val="001A0007"/>
    <w:rsid w:val="001A0F06"/>
    <w:rsid w:val="001A3E64"/>
    <w:rsid w:val="001A65DA"/>
    <w:rsid w:val="001B02BE"/>
    <w:rsid w:val="001B3AD9"/>
    <w:rsid w:val="001B5B03"/>
    <w:rsid w:val="001B7134"/>
    <w:rsid w:val="001B724B"/>
    <w:rsid w:val="001B79F7"/>
    <w:rsid w:val="001B7A5F"/>
    <w:rsid w:val="001C073C"/>
    <w:rsid w:val="001C106B"/>
    <w:rsid w:val="001C557D"/>
    <w:rsid w:val="001D2972"/>
    <w:rsid w:val="001D33CB"/>
    <w:rsid w:val="001D4F69"/>
    <w:rsid w:val="001E1DA4"/>
    <w:rsid w:val="001E1E11"/>
    <w:rsid w:val="001E351E"/>
    <w:rsid w:val="001E54C7"/>
    <w:rsid w:val="001E7266"/>
    <w:rsid w:val="001F0AEC"/>
    <w:rsid w:val="001F1A4F"/>
    <w:rsid w:val="001F3BA8"/>
    <w:rsid w:val="00200575"/>
    <w:rsid w:val="002016C7"/>
    <w:rsid w:val="00201AFB"/>
    <w:rsid w:val="00202669"/>
    <w:rsid w:val="00202BED"/>
    <w:rsid w:val="00203002"/>
    <w:rsid w:val="00207BA7"/>
    <w:rsid w:val="00211987"/>
    <w:rsid w:val="00213008"/>
    <w:rsid w:val="0021697C"/>
    <w:rsid w:val="00222935"/>
    <w:rsid w:val="00231D82"/>
    <w:rsid w:val="0023278A"/>
    <w:rsid w:val="00232ADB"/>
    <w:rsid w:val="00235D65"/>
    <w:rsid w:val="00237356"/>
    <w:rsid w:val="002409A5"/>
    <w:rsid w:val="00240A8D"/>
    <w:rsid w:val="00245CE6"/>
    <w:rsid w:val="00250F32"/>
    <w:rsid w:val="00252F2F"/>
    <w:rsid w:val="00255445"/>
    <w:rsid w:val="0025692A"/>
    <w:rsid w:val="002608B6"/>
    <w:rsid w:val="0026116C"/>
    <w:rsid w:val="00261D1D"/>
    <w:rsid w:val="0026287A"/>
    <w:rsid w:val="00262AEB"/>
    <w:rsid w:val="00262EC6"/>
    <w:rsid w:val="00266D24"/>
    <w:rsid w:val="00272530"/>
    <w:rsid w:val="00273E3A"/>
    <w:rsid w:val="00280090"/>
    <w:rsid w:val="00280402"/>
    <w:rsid w:val="0028405F"/>
    <w:rsid w:val="00284D8A"/>
    <w:rsid w:val="002862F9"/>
    <w:rsid w:val="00291B90"/>
    <w:rsid w:val="002969DA"/>
    <w:rsid w:val="002A0EEB"/>
    <w:rsid w:val="002A6BCB"/>
    <w:rsid w:val="002B030B"/>
    <w:rsid w:val="002B0A68"/>
    <w:rsid w:val="002B5DB9"/>
    <w:rsid w:val="002B618B"/>
    <w:rsid w:val="002B70E2"/>
    <w:rsid w:val="002C083D"/>
    <w:rsid w:val="002C4EA5"/>
    <w:rsid w:val="002C5085"/>
    <w:rsid w:val="002C54A7"/>
    <w:rsid w:val="002D043A"/>
    <w:rsid w:val="002D1909"/>
    <w:rsid w:val="002D22AE"/>
    <w:rsid w:val="002D2C8A"/>
    <w:rsid w:val="002D5064"/>
    <w:rsid w:val="002D58AB"/>
    <w:rsid w:val="002D5B16"/>
    <w:rsid w:val="002D6E3C"/>
    <w:rsid w:val="002E7B3F"/>
    <w:rsid w:val="002F03C3"/>
    <w:rsid w:val="002F4339"/>
    <w:rsid w:val="002F7932"/>
    <w:rsid w:val="003007AD"/>
    <w:rsid w:val="0031374B"/>
    <w:rsid w:val="003142A1"/>
    <w:rsid w:val="00315737"/>
    <w:rsid w:val="003160FC"/>
    <w:rsid w:val="003217F4"/>
    <w:rsid w:val="00326B54"/>
    <w:rsid w:val="0032731A"/>
    <w:rsid w:val="0032738F"/>
    <w:rsid w:val="003279D4"/>
    <w:rsid w:val="00327BF9"/>
    <w:rsid w:val="00330021"/>
    <w:rsid w:val="00331F0E"/>
    <w:rsid w:val="0033645B"/>
    <w:rsid w:val="00337354"/>
    <w:rsid w:val="0033749B"/>
    <w:rsid w:val="00344F05"/>
    <w:rsid w:val="003470AF"/>
    <w:rsid w:val="003474DC"/>
    <w:rsid w:val="003500D5"/>
    <w:rsid w:val="00364300"/>
    <w:rsid w:val="00367908"/>
    <w:rsid w:val="00367FFA"/>
    <w:rsid w:val="00372EED"/>
    <w:rsid w:val="003770C8"/>
    <w:rsid w:val="003774C4"/>
    <w:rsid w:val="00381FF6"/>
    <w:rsid w:val="00383C00"/>
    <w:rsid w:val="00384877"/>
    <w:rsid w:val="00385576"/>
    <w:rsid w:val="00394730"/>
    <w:rsid w:val="00395269"/>
    <w:rsid w:val="003A363E"/>
    <w:rsid w:val="003A5A26"/>
    <w:rsid w:val="003B18EE"/>
    <w:rsid w:val="003B5770"/>
    <w:rsid w:val="003C4851"/>
    <w:rsid w:val="003C73A1"/>
    <w:rsid w:val="003D6AB1"/>
    <w:rsid w:val="003E5287"/>
    <w:rsid w:val="003E7214"/>
    <w:rsid w:val="003E7690"/>
    <w:rsid w:val="003F09A4"/>
    <w:rsid w:val="003F314E"/>
    <w:rsid w:val="003F3B56"/>
    <w:rsid w:val="003F4524"/>
    <w:rsid w:val="003F6365"/>
    <w:rsid w:val="004048E4"/>
    <w:rsid w:val="00404B07"/>
    <w:rsid w:val="004056BA"/>
    <w:rsid w:val="00406DD3"/>
    <w:rsid w:val="00407651"/>
    <w:rsid w:val="00411FC7"/>
    <w:rsid w:val="00412D77"/>
    <w:rsid w:val="00414623"/>
    <w:rsid w:val="00420C2E"/>
    <w:rsid w:val="00424660"/>
    <w:rsid w:val="00426325"/>
    <w:rsid w:val="00426601"/>
    <w:rsid w:val="00426708"/>
    <w:rsid w:val="004269C4"/>
    <w:rsid w:val="0043046C"/>
    <w:rsid w:val="004339C0"/>
    <w:rsid w:val="00436E43"/>
    <w:rsid w:val="0045228C"/>
    <w:rsid w:val="00453E9C"/>
    <w:rsid w:val="00462CF0"/>
    <w:rsid w:val="00464CF4"/>
    <w:rsid w:val="00487CCB"/>
    <w:rsid w:val="00493309"/>
    <w:rsid w:val="00494D0D"/>
    <w:rsid w:val="00494E1D"/>
    <w:rsid w:val="004A0039"/>
    <w:rsid w:val="004A3971"/>
    <w:rsid w:val="004A44BA"/>
    <w:rsid w:val="004A6682"/>
    <w:rsid w:val="004B0FCE"/>
    <w:rsid w:val="004B1223"/>
    <w:rsid w:val="004B406D"/>
    <w:rsid w:val="004B56C5"/>
    <w:rsid w:val="004B75A3"/>
    <w:rsid w:val="004B75A8"/>
    <w:rsid w:val="004C0FDD"/>
    <w:rsid w:val="004C2CEC"/>
    <w:rsid w:val="004C34B6"/>
    <w:rsid w:val="004C7086"/>
    <w:rsid w:val="004D0949"/>
    <w:rsid w:val="004D1F37"/>
    <w:rsid w:val="004D2229"/>
    <w:rsid w:val="004D245E"/>
    <w:rsid w:val="004D3B5F"/>
    <w:rsid w:val="004D5ECF"/>
    <w:rsid w:val="004E084B"/>
    <w:rsid w:val="004E16F9"/>
    <w:rsid w:val="004F261C"/>
    <w:rsid w:val="004F46A1"/>
    <w:rsid w:val="00502DE0"/>
    <w:rsid w:val="0050383F"/>
    <w:rsid w:val="00505FB7"/>
    <w:rsid w:val="005061D2"/>
    <w:rsid w:val="00514673"/>
    <w:rsid w:val="00516F66"/>
    <w:rsid w:val="00520A1B"/>
    <w:rsid w:val="00524BB0"/>
    <w:rsid w:val="005271EA"/>
    <w:rsid w:val="00533C92"/>
    <w:rsid w:val="00535D0B"/>
    <w:rsid w:val="005403A0"/>
    <w:rsid w:val="005433BF"/>
    <w:rsid w:val="0055064D"/>
    <w:rsid w:val="005531F3"/>
    <w:rsid w:val="00553B47"/>
    <w:rsid w:val="0055727B"/>
    <w:rsid w:val="0056084A"/>
    <w:rsid w:val="0056623D"/>
    <w:rsid w:val="00566F64"/>
    <w:rsid w:val="00567894"/>
    <w:rsid w:val="00571DA2"/>
    <w:rsid w:val="00574719"/>
    <w:rsid w:val="00576D27"/>
    <w:rsid w:val="00581EDD"/>
    <w:rsid w:val="005900B5"/>
    <w:rsid w:val="00591652"/>
    <w:rsid w:val="00591AD1"/>
    <w:rsid w:val="00595725"/>
    <w:rsid w:val="005A3CE0"/>
    <w:rsid w:val="005A6A29"/>
    <w:rsid w:val="005A7FA5"/>
    <w:rsid w:val="005B3678"/>
    <w:rsid w:val="005B48EA"/>
    <w:rsid w:val="005C05D4"/>
    <w:rsid w:val="005C0702"/>
    <w:rsid w:val="005C0E63"/>
    <w:rsid w:val="005C1F03"/>
    <w:rsid w:val="005C3609"/>
    <w:rsid w:val="005C7268"/>
    <w:rsid w:val="005D0C50"/>
    <w:rsid w:val="005D7940"/>
    <w:rsid w:val="005E364E"/>
    <w:rsid w:val="005E5EF2"/>
    <w:rsid w:val="005F07B7"/>
    <w:rsid w:val="005F151A"/>
    <w:rsid w:val="005F1746"/>
    <w:rsid w:val="005F40F4"/>
    <w:rsid w:val="005F64C2"/>
    <w:rsid w:val="005F7E10"/>
    <w:rsid w:val="00602D66"/>
    <w:rsid w:val="0060460D"/>
    <w:rsid w:val="00613E77"/>
    <w:rsid w:val="006142E2"/>
    <w:rsid w:val="0062599B"/>
    <w:rsid w:val="00626C21"/>
    <w:rsid w:val="00630663"/>
    <w:rsid w:val="00632E09"/>
    <w:rsid w:val="006344C2"/>
    <w:rsid w:val="00650D68"/>
    <w:rsid w:val="0065183D"/>
    <w:rsid w:val="00651E5B"/>
    <w:rsid w:val="0065264C"/>
    <w:rsid w:val="00654699"/>
    <w:rsid w:val="0066068E"/>
    <w:rsid w:val="00660AF4"/>
    <w:rsid w:val="0066750F"/>
    <w:rsid w:val="00667D42"/>
    <w:rsid w:val="0067003B"/>
    <w:rsid w:val="00670CB7"/>
    <w:rsid w:val="00670E8F"/>
    <w:rsid w:val="00672558"/>
    <w:rsid w:val="006735B0"/>
    <w:rsid w:val="00682773"/>
    <w:rsid w:val="0068362D"/>
    <w:rsid w:val="0068492E"/>
    <w:rsid w:val="006849BF"/>
    <w:rsid w:val="00684B21"/>
    <w:rsid w:val="00686FD2"/>
    <w:rsid w:val="00687C0B"/>
    <w:rsid w:val="00687DFB"/>
    <w:rsid w:val="0069073F"/>
    <w:rsid w:val="0069181B"/>
    <w:rsid w:val="00693051"/>
    <w:rsid w:val="00694594"/>
    <w:rsid w:val="00695BBF"/>
    <w:rsid w:val="006974BD"/>
    <w:rsid w:val="006A2AA8"/>
    <w:rsid w:val="006A39E7"/>
    <w:rsid w:val="006B3342"/>
    <w:rsid w:val="006B7543"/>
    <w:rsid w:val="006C0459"/>
    <w:rsid w:val="006C2951"/>
    <w:rsid w:val="006C4759"/>
    <w:rsid w:val="006C5AFD"/>
    <w:rsid w:val="006D26F6"/>
    <w:rsid w:val="006D2ED0"/>
    <w:rsid w:val="006D5EA2"/>
    <w:rsid w:val="006E0EB9"/>
    <w:rsid w:val="006E13CC"/>
    <w:rsid w:val="006E4069"/>
    <w:rsid w:val="006E6BB5"/>
    <w:rsid w:val="006E6D12"/>
    <w:rsid w:val="006E7B49"/>
    <w:rsid w:val="006F1585"/>
    <w:rsid w:val="006F28B8"/>
    <w:rsid w:val="00702F75"/>
    <w:rsid w:val="0070363B"/>
    <w:rsid w:val="00707748"/>
    <w:rsid w:val="00714E8F"/>
    <w:rsid w:val="00722142"/>
    <w:rsid w:val="0072416B"/>
    <w:rsid w:val="0072565B"/>
    <w:rsid w:val="00725F2C"/>
    <w:rsid w:val="0073181E"/>
    <w:rsid w:val="0073471D"/>
    <w:rsid w:val="00736F57"/>
    <w:rsid w:val="0074020A"/>
    <w:rsid w:val="007416CC"/>
    <w:rsid w:val="00742BA6"/>
    <w:rsid w:val="00747E8B"/>
    <w:rsid w:val="00747F74"/>
    <w:rsid w:val="00751154"/>
    <w:rsid w:val="00751A89"/>
    <w:rsid w:val="00753041"/>
    <w:rsid w:val="00762F06"/>
    <w:rsid w:val="00767340"/>
    <w:rsid w:val="0077012B"/>
    <w:rsid w:val="007770D9"/>
    <w:rsid w:val="0077739D"/>
    <w:rsid w:val="007804B0"/>
    <w:rsid w:val="00781063"/>
    <w:rsid w:val="007814FB"/>
    <w:rsid w:val="0078353E"/>
    <w:rsid w:val="00785831"/>
    <w:rsid w:val="007867FA"/>
    <w:rsid w:val="00793105"/>
    <w:rsid w:val="00794DAB"/>
    <w:rsid w:val="00795998"/>
    <w:rsid w:val="00797E50"/>
    <w:rsid w:val="007A01EE"/>
    <w:rsid w:val="007A3758"/>
    <w:rsid w:val="007A4DB1"/>
    <w:rsid w:val="007A5343"/>
    <w:rsid w:val="007A5961"/>
    <w:rsid w:val="007A5ED1"/>
    <w:rsid w:val="007B221A"/>
    <w:rsid w:val="007B3081"/>
    <w:rsid w:val="007B7D6D"/>
    <w:rsid w:val="007C042D"/>
    <w:rsid w:val="007C0ADC"/>
    <w:rsid w:val="007C18F6"/>
    <w:rsid w:val="007C225E"/>
    <w:rsid w:val="007C32E3"/>
    <w:rsid w:val="007C330A"/>
    <w:rsid w:val="007D0CDD"/>
    <w:rsid w:val="007D1766"/>
    <w:rsid w:val="007D40A0"/>
    <w:rsid w:val="007D4F26"/>
    <w:rsid w:val="007D7977"/>
    <w:rsid w:val="007E4637"/>
    <w:rsid w:val="007E4D8B"/>
    <w:rsid w:val="007F0744"/>
    <w:rsid w:val="007F0E7F"/>
    <w:rsid w:val="007F208B"/>
    <w:rsid w:val="007F250D"/>
    <w:rsid w:val="0080041A"/>
    <w:rsid w:val="00802E93"/>
    <w:rsid w:val="00802EB3"/>
    <w:rsid w:val="00806E9D"/>
    <w:rsid w:val="008141AC"/>
    <w:rsid w:val="00820C58"/>
    <w:rsid w:val="00824E8B"/>
    <w:rsid w:val="00825BBC"/>
    <w:rsid w:val="008305C8"/>
    <w:rsid w:val="00830F4A"/>
    <w:rsid w:val="008319BA"/>
    <w:rsid w:val="00832E4D"/>
    <w:rsid w:val="00832EA6"/>
    <w:rsid w:val="00835252"/>
    <w:rsid w:val="00837B52"/>
    <w:rsid w:val="00843DB7"/>
    <w:rsid w:val="008455FA"/>
    <w:rsid w:val="00845EB8"/>
    <w:rsid w:val="0085272D"/>
    <w:rsid w:val="0085359D"/>
    <w:rsid w:val="008610D8"/>
    <w:rsid w:val="008619BD"/>
    <w:rsid w:val="008639E1"/>
    <w:rsid w:val="00864F7D"/>
    <w:rsid w:val="00870AEE"/>
    <w:rsid w:val="00871B8A"/>
    <w:rsid w:val="008735F6"/>
    <w:rsid w:val="008753F6"/>
    <w:rsid w:val="00875C13"/>
    <w:rsid w:val="008801FE"/>
    <w:rsid w:val="0088103F"/>
    <w:rsid w:val="0088150F"/>
    <w:rsid w:val="00884585"/>
    <w:rsid w:val="00884F8F"/>
    <w:rsid w:val="008864EB"/>
    <w:rsid w:val="008878AE"/>
    <w:rsid w:val="00890CE7"/>
    <w:rsid w:val="00893138"/>
    <w:rsid w:val="00894F4C"/>
    <w:rsid w:val="00897670"/>
    <w:rsid w:val="008A0884"/>
    <w:rsid w:val="008A0FAB"/>
    <w:rsid w:val="008A192A"/>
    <w:rsid w:val="008A2FEF"/>
    <w:rsid w:val="008A3E77"/>
    <w:rsid w:val="008A6FC0"/>
    <w:rsid w:val="008A797C"/>
    <w:rsid w:val="008B04B0"/>
    <w:rsid w:val="008B076C"/>
    <w:rsid w:val="008B1E10"/>
    <w:rsid w:val="008B40EC"/>
    <w:rsid w:val="008B4C13"/>
    <w:rsid w:val="008B70A7"/>
    <w:rsid w:val="008B7DBA"/>
    <w:rsid w:val="008C0CE7"/>
    <w:rsid w:val="008C1E9A"/>
    <w:rsid w:val="008C2365"/>
    <w:rsid w:val="008D189D"/>
    <w:rsid w:val="008D2F14"/>
    <w:rsid w:val="008E05EC"/>
    <w:rsid w:val="008E0D6D"/>
    <w:rsid w:val="008E554E"/>
    <w:rsid w:val="008F2902"/>
    <w:rsid w:val="008F2A91"/>
    <w:rsid w:val="008F3BE9"/>
    <w:rsid w:val="008F4918"/>
    <w:rsid w:val="008F4A42"/>
    <w:rsid w:val="009002D5"/>
    <w:rsid w:val="0090132F"/>
    <w:rsid w:val="00901995"/>
    <w:rsid w:val="00910A21"/>
    <w:rsid w:val="0091310B"/>
    <w:rsid w:val="00914C03"/>
    <w:rsid w:val="009374AD"/>
    <w:rsid w:val="00941909"/>
    <w:rsid w:val="00942470"/>
    <w:rsid w:val="00944A1E"/>
    <w:rsid w:val="00947310"/>
    <w:rsid w:val="00951153"/>
    <w:rsid w:val="009543C4"/>
    <w:rsid w:val="00957839"/>
    <w:rsid w:val="00966642"/>
    <w:rsid w:val="0096684F"/>
    <w:rsid w:val="00966DC7"/>
    <w:rsid w:val="00970433"/>
    <w:rsid w:val="009708C7"/>
    <w:rsid w:val="009757AE"/>
    <w:rsid w:val="00976612"/>
    <w:rsid w:val="00983332"/>
    <w:rsid w:val="009846FA"/>
    <w:rsid w:val="00985750"/>
    <w:rsid w:val="00990D83"/>
    <w:rsid w:val="00991AA6"/>
    <w:rsid w:val="00993F15"/>
    <w:rsid w:val="00995C1C"/>
    <w:rsid w:val="009A18F4"/>
    <w:rsid w:val="009A60F2"/>
    <w:rsid w:val="009A6973"/>
    <w:rsid w:val="009A7046"/>
    <w:rsid w:val="009B73C6"/>
    <w:rsid w:val="009D3D69"/>
    <w:rsid w:val="009D4A6F"/>
    <w:rsid w:val="009D6F13"/>
    <w:rsid w:val="009E4DFC"/>
    <w:rsid w:val="009E610A"/>
    <w:rsid w:val="009E70CF"/>
    <w:rsid w:val="009F120D"/>
    <w:rsid w:val="009F404F"/>
    <w:rsid w:val="009F4421"/>
    <w:rsid w:val="009F4925"/>
    <w:rsid w:val="00A01C1F"/>
    <w:rsid w:val="00A03EB2"/>
    <w:rsid w:val="00A042F5"/>
    <w:rsid w:val="00A067C5"/>
    <w:rsid w:val="00A06A95"/>
    <w:rsid w:val="00A07EF1"/>
    <w:rsid w:val="00A07FF6"/>
    <w:rsid w:val="00A125C2"/>
    <w:rsid w:val="00A139D9"/>
    <w:rsid w:val="00A15045"/>
    <w:rsid w:val="00A16EC4"/>
    <w:rsid w:val="00A20F82"/>
    <w:rsid w:val="00A213AD"/>
    <w:rsid w:val="00A271B4"/>
    <w:rsid w:val="00A32886"/>
    <w:rsid w:val="00A37A4E"/>
    <w:rsid w:val="00A412EB"/>
    <w:rsid w:val="00A473C3"/>
    <w:rsid w:val="00A47528"/>
    <w:rsid w:val="00A5084C"/>
    <w:rsid w:val="00A52D4F"/>
    <w:rsid w:val="00A557E4"/>
    <w:rsid w:val="00A577E8"/>
    <w:rsid w:val="00A57F0D"/>
    <w:rsid w:val="00A622D9"/>
    <w:rsid w:val="00A62C88"/>
    <w:rsid w:val="00A66DAF"/>
    <w:rsid w:val="00A72AD4"/>
    <w:rsid w:val="00A731EF"/>
    <w:rsid w:val="00A73D1A"/>
    <w:rsid w:val="00A81639"/>
    <w:rsid w:val="00A913CF"/>
    <w:rsid w:val="00A940E6"/>
    <w:rsid w:val="00A9647C"/>
    <w:rsid w:val="00AA0011"/>
    <w:rsid w:val="00AA073A"/>
    <w:rsid w:val="00AA0A49"/>
    <w:rsid w:val="00AA1577"/>
    <w:rsid w:val="00AA39D1"/>
    <w:rsid w:val="00AA6573"/>
    <w:rsid w:val="00AA67CE"/>
    <w:rsid w:val="00AB1DE5"/>
    <w:rsid w:val="00AB7BFC"/>
    <w:rsid w:val="00AD7692"/>
    <w:rsid w:val="00AE0250"/>
    <w:rsid w:val="00AF1722"/>
    <w:rsid w:val="00AF23C6"/>
    <w:rsid w:val="00AF57C2"/>
    <w:rsid w:val="00AF6748"/>
    <w:rsid w:val="00AF724C"/>
    <w:rsid w:val="00B00528"/>
    <w:rsid w:val="00B02CEF"/>
    <w:rsid w:val="00B037B4"/>
    <w:rsid w:val="00B03CD8"/>
    <w:rsid w:val="00B1481B"/>
    <w:rsid w:val="00B161E4"/>
    <w:rsid w:val="00B1751B"/>
    <w:rsid w:val="00B1753A"/>
    <w:rsid w:val="00B214AD"/>
    <w:rsid w:val="00B23B00"/>
    <w:rsid w:val="00B25974"/>
    <w:rsid w:val="00B2660E"/>
    <w:rsid w:val="00B2683B"/>
    <w:rsid w:val="00B33133"/>
    <w:rsid w:val="00B35EE1"/>
    <w:rsid w:val="00B37596"/>
    <w:rsid w:val="00B41748"/>
    <w:rsid w:val="00B4201A"/>
    <w:rsid w:val="00B43BA3"/>
    <w:rsid w:val="00B45404"/>
    <w:rsid w:val="00B46D0E"/>
    <w:rsid w:val="00B52F9B"/>
    <w:rsid w:val="00B57CD6"/>
    <w:rsid w:val="00B64856"/>
    <w:rsid w:val="00B649CE"/>
    <w:rsid w:val="00B65043"/>
    <w:rsid w:val="00B73A2F"/>
    <w:rsid w:val="00B747C4"/>
    <w:rsid w:val="00B769F1"/>
    <w:rsid w:val="00B81090"/>
    <w:rsid w:val="00B87803"/>
    <w:rsid w:val="00B91032"/>
    <w:rsid w:val="00B91EAE"/>
    <w:rsid w:val="00B92567"/>
    <w:rsid w:val="00B926A4"/>
    <w:rsid w:val="00B932BB"/>
    <w:rsid w:val="00B95478"/>
    <w:rsid w:val="00B95B61"/>
    <w:rsid w:val="00B9635D"/>
    <w:rsid w:val="00BA4D58"/>
    <w:rsid w:val="00BA64C3"/>
    <w:rsid w:val="00BA677F"/>
    <w:rsid w:val="00BB02BC"/>
    <w:rsid w:val="00BB0B1D"/>
    <w:rsid w:val="00BB0FEB"/>
    <w:rsid w:val="00BB1CD1"/>
    <w:rsid w:val="00BB2B89"/>
    <w:rsid w:val="00BB68C7"/>
    <w:rsid w:val="00BC17A4"/>
    <w:rsid w:val="00BC41E2"/>
    <w:rsid w:val="00BC54E3"/>
    <w:rsid w:val="00BC638D"/>
    <w:rsid w:val="00BC65CE"/>
    <w:rsid w:val="00BC6E89"/>
    <w:rsid w:val="00BD023B"/>
    <w:rsid w:val="00BD0A2A"/>
    <w:rsid w:val="00BD0F2E"/>
    <w:rsid w:val="00BD2426"/>
    <w:rsid w:val="00BD32DA"/>
    <w:rsid w:val="00BD4B73"/>
    <w:rsid w:val="00BD567B"/>
    <w:rsid w:val="00BE110E"/>
    <w:rsid w:val="00BE28B1"/>
    <w:rsid w:val="00BE35D6"/>
    <w:rsid w:val="00BE4B7B"/>
    <w:rsid w:val="00BE658A"/>
    <w:rsid w:val="00BF3E8F"/>
    <w:rsid w:val="00BF4AC8"/>
    <w:rsid w:val="00BF685D"/>
    <w:rsid w:val="00C00569"/>
    <w:rsid w:val="00C00761"/>
    <w:rsid w:val="00C00B2B"/>
    <w:rsid w:val="00C0292E"/>
    <w:rsid w:val="00C03D9D"/>
    <w:rsid w:val="00C04667"/>
    <w:rsid w:val="00C14D68"/>
    <w:rsid w:val="00C26C87"/>
    <w:rsid w:val="00C31D7B"/>
    <w:rsid w:val="00C33E64"/>
    <w:rsid w:val="00C34796"/>
    <w:rsid w:val="00C3529C"/>
    <w:rsid w:val="00C3628B"/>
    <w:rsid w:val="00C376CA"/>
    <w:rsid w:val="00C37C19"/>
    <w:rsid w:val="00C43EAA"/>
    <w:rsid w:val="00C47E17"/>
    <w:rsid w:val="00C51DB6"/>
    <w:rsid w:val="00C52F97"/>
    <w:rsid w:val="00C57993"/>
    <w:rsid w:val="00C60A72"/>
    <w:rsid w:val="00C62563"/>
    <w:rsid w:val="00C632CF"/>
    <w:rsid w:val="00C6454C"/>
    <w:rsid w:val="00C6553B"/>
    <w:rsid w:val="00C66CB8"/>
    <w:rsid w:val="00C707CB"/>
    <w:rsid w:val="00C72E64"/>
    <w:rsid w:val="00C73FE3"/>
    <w:rsid w:val="00C765D1"/>
    <w:rsid w:val="00C81B08"/>
    <w:rsid w:val="00C82963"/>
    <w:rsid w:val="00C82A46"/>
    <w:rsid w:val="00C87522"/>
    <w:rsid w:val="00C9233D"/>
    <w:rsid w:val="00C9412B"/>
    <w:rsid w:val="00C97069"/>
    <w:rsid w:val="00C977BD"/>
    <w:rsid w:val="00C979A4"/>
    <w:rsid w:val="00CA023F"/>
    <w:rsid w:val="00CA0985"/>
    <w:rsid w:val="00CA7FFB"/>
    <w:rsid w:val="00CB4617"/>
    <w:rsid w:val="00CB6D15"/>
    <w:rsid w:val="00CB79DE"/>
    <w:rsid w:val="00CC6528"/>
    <w:rsid w:val="00CD0C20"/>
    <w:rsid w:val="00CD0E6A"/>
    <w:rsid w:val="00CD0F1A"/>
    <w:rsid w:val="00CE063C"/>
    <w:rsid w:val="00CE34F7"/>
    <w:rsid w:val="00CF078B"/>
    <w:rsid w:val="00CF097D"/>
    <w:rsid w:val="00CF1AAE"/>
    <w:rsid w:val="00CF664A"/>
    <w:rsid w:val="00CF78DF"/>
    <w:rsid w:val="00CF7E77"/>
    <w:rsid w:val="00D022E1"/>
    <w:rsid w:val="00D07043"/>
    <w:rsid w:val="00D07CDE"/>
    <w:rsid w:val="00D1074B"/>
    <w:rsid w:val="00D12505"/>
    <w:rsid w:val="00D1714A"/>
    <w:rsid w:val="00D27BA9"/>
    <w:rsid w:val="00D3100A"/>
    <w:rsid w:val="00D312B9"/>
    <w:rsid w:val="00D32D1C"/>
    <w:rsid w:val="00D36ECF"/>
    <w:rsid w:val="00D41A32"/>
    <w:rsid w:val="00D461D8"/>
    <w:rsid w:val="00D464EE"/>
    <w:rsid w:val="00D46A03"/>
    <w:rsid w:val="00D50A2C"/>
    <w:rsid w:val="00D55816"/>
    <w:rsid w:val="00D5668A"/>
    <w:rsid w:val="00D60428"/>
    <w:rsid w:val="00D62204"/>
    <w:rsid w:val="00D62765"/>
    <w:rsid w:val="00D62D19"/>
    <w:rsid w:val="00D71ACF"/>
    <w:rsid w:val="00D72D0A"/>
    <w:rsid w:val="00D7343A"/>
    <w:rsid w:val="00D751DD"/>
    <w:rsid w:val="00D76F4B"/>
    <w:rsid w:val="00D775AC"/>
    <w:rsid w:val="00D8191B"/>
    <w:rsid w:val="00D93F8C"/>
    <w:rsid w:val="00DA08D4"/>
    <w:rsid w:val="00DA2A76"/>
    <w:rsid w:val="00DB0685"/>
    <w:rsid w:val="00DB1A15"/>
    <w:rsid w:val="00DB31C5"/>
    <w:rsid w:val="00DC47CB"/>
    <w:rsid w:val="00DC4B41"/>
    <w:rsid w:val="00DC7CF6"/>
    <w:rsid w:val="00DD18CF"/>
    <w:rsid w:val="00DD1F54"/>
    <w:rsid w:val="00DD1F55"/>
    <w:rsid w:val="00DD4B64"/>
    <w:rsid w:val="00DF06F3"/>
    <w:rsid w:val="00DF345F"/>
    <w:rsid w:val="00DF4006"/>
    <w:rsid w:val="00DF5C5B"/>
    <w:rsid w:val="00DF65A7"/>
    <w:rsid w:val="00E02BD2"/>
    <w:rsid w:val="00E065BF"/>
    <w:rsid w:val="00E10438"/>
    <w:rsid w:val="00E114BB"/>
    <w:rsid w:val="00E12A9D"/>
    <w:rsid w:val="00E13998"/>
    <w:rsid w:val="00E241DB"/>
    <w:rsid w:val="00E278E4"/>
    <w:rsid w:val="00E27BE2"/>
    <w:rsid w:val="00E33D8B"/>
    <w:rsid w:val="00E42E5A"/>
    <w:rsid w:val="00E43FC7"/>
    <w:rsid w:val="00E63616"/>
    <w:rsid w:val="00E657CF"/>
    <w:rsid w:val="00E72664"/>
    <w:rsid w:val="00E73A31"/>
    <w:rsid w:val="00E7769F"/>
    <w:rsid w:val="00E77C88"/>
    <w:rsid w:val="00E818A0"/>
    <w:rsid w:val="00E823A1"/>
    <w:rsid w:val="00E86698"/>
    <w:rsid w:val="00E8766D"/>
    <w:rsid w:val="00E92FEA"/>
    <w:rsid w:val="00E94444"/>
    <w:rsid w:val="00E96498"/>
    <w:rsid w:val="00EA0D16"/>
    <w:rsid w:val="00EA2303"/>
    <w:rsid w:val="00EA28A2"/>
    <w:rsid w:val="00EA2E76"/>
    <w:rsid w:val="00EA5402"/>
    <w:rsid w:val="00EB6992"/>
    <w:rsid w:val="00EC08C3"/>
    <w:rsid w:val="00EC7888"/>
    <w:rsid w:val="00ED1AEF"/>
    <w:rsid w:val="00ED68DD"/>
    <w:rsid w:val="00ED6D0F"/>
    <w:rsid w:val="00EE2F86"/>
    <w:rsid w:val="00EE588A"/>
    <w:rsid w:val="00EF0FAE"/>
    <w:rsid w:val="00EF2733"/>
    <w:rsid w:val="00EF6301"/>
    <w:rsid w:val="00F007C5"/>
    <w:rsid w:val="00F012B0"/>
    <w:rsid w:val="00F015B4"/>
    <w:rsid w:val="00F06606"/>
    <w:rsid w:val="00F07404"/>
    <w:rsid w:val="00F135AC"/>
    <w:rsid w:val="00F236E9"/>
    <w:rsid w:val="00F249C1"/>
    <w:rsid w:val="00F26D4C"/>
    <w:rsid w:val="00F27996"/>
    <w:rsid w:val="00F30B79"/>
    <w:rsid w:val="00F42338"/>
    <w:rsid w:val="00F4399A"/>
    <w:rsid w:val="00F458B6"/>
    <w:rsid w:val="00F4631E"/>
    <w:rsid w:val="00F54184"/>
    <w:rsid w:val="00F57852"/>
    <w:rsid w:val="00F61755"/>
    <w:rsid w:val="00F65757"/>
    <w:rsid w:val="00F66F0D"/>
    <w:rsid w:val="00F76653"/>
    <w:rsid w:val="00F767AD"/>
    <w:rsid w:val="00F818BB"/>
    <w:rsid w:val="00F828D0"/>
    <w:rsid w:val="00F82ECA"/>
    <w:rsid w:val="00F84B7A"/>
    <w:rsid w:val="00F903F3"/>
    <w:rsid w:val="00F9537C"/>
    <w:rsid w:val="00FA0F73"/>
    <w:rsid w:val="00FA458E"/>
    <w:rsid w:val="00FA768E"/>
    <w:rsid w:val="00FB2558"/>
    <w:rsid w:val="00FB2780"/>
    <w:rsid w:val="00FB52A2"/>
    <w:rsid w:val="00FC0451"/>
    <w:rsid w:val="00FC2BA8"/>
    <w:rsid w:val="00FC6EC5"/>
    <w:rsid w:val="00FD1149"/>
    <w:rsid w:val="00FD467F"/>
    <w:rsid w:val="00FE5B62"/>
    <w:rsid w:val="00FE66CB"/>
    <w:rsid w:val="00FE7D84"/>
    <w:rsid w:val="00FF2FD3"/>
    <w:rsid w:val="00FF7B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2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60AF4"/>
    <w:rPr>
      <w:sz w:val="24"/>
      <w:szCs w:val="24"/>
    </w:rPr>
  </w:style>
  <w:style w:type="paragraph" w:styleId="BalloonText">
    <w:name w:val="Balloon Text"/>
    <w:basedOn w:val="Normal"/>
    <w:link w:val="BalloonTextChar"/>
    <w:uiPriority w:val="99"/>
    <w:semiHidden/>
    <w:unhideWhenUsed/>
    <w:rsid w:val="00660AF4"/>
    <w:rPr>
      <w:rFonts w:ascii="Tahoma" w:hAnsi="Tahoma" w:cs="Tahoma"/>
      <w:sz w:val="16"/>
      <w:szCs w:val="16"/>
    </w:rPr>
  </w:style>
  <w:style w:type="character" w:customStyle="1" w:styleId="BalloonTextChar">
    <w:name w:val="Balloon Text Char"/>
    <w:basedOn w:val="DefaultParagraphFont"/>
    <w:link w:val="BalloonText"/>
    <w:uiPriority w:val="99"/>
    <w:semiHidden/>
    <w:rsid w:val="00660A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CITY OF BIRCHWOOD</vt:lpstr>
    </vt:vector>
  </TitlesOfParts>
  <Company>Hewlett-Packard Company</Company>
  <LinksUpToDate>false</LinksUpToDate>
  <CharactersWithSpaces>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BIRCHWOOD</dc:title>
  <dc:creator>Dale</dc:creator>
  <cp:lastModifiedBy>Dale</cp:lastModifiedBy>
  <cp:revision>3</cp:revision>
  <dcterms:created xsi:type="dcterms:W3CDTF">2011-07-21T18:56:00Z</dcterms:created>
  <dcterms:modified xsi:type="dcterms:W3CDTF">2011-09-19T13:13:00Z</dcterms:modified>
</cp:coreProperties>
</file>