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4"/>
        </w:rPr>
      </w:pPr>
      <w:r>
        <w:rPr>
          <w:rFonts w:ascii="Times New Roman" w:hAnsi="Times New Roman"/>
          <w:sz w:val="24"/>
        </w:rPr>
        <w:t>504.  SNOWMOBILE AND ALL TERRAIN VEHICLES REGULATION</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504.010</w:t>
      </w:r>
      <w:proofErr w:type="gramStart"/>
      <w:r>
        <w:rPr>
          <w:rFonts w:ascii="Times New Roman" w:hAnsi="Times New Roman"/>
          <w:sz w:val="24"/>
        </w:rPr>
        <w:t xml:space="preserve">.  </w:t>
      </w:r>
      <w:r>
        <w:rPr>
          <w:rFonts w:ascii="Times New Roman" w:hAnsi="Times New Roman"/>
          <w:sz w:val="24"/>
          <w:u w:val="words"/>
        </w:rPr>
        <w:t>DEFINITIONS</w:t>
      </w:r>
      <w:proofErr w:type="gramEnd"/>
      <w:r>
        <w:rPr>
          <w:rFonts w:ascii="Times New Roman" w:hAnsi="Times New Roman"/>
          <w:sz w:val="24"/>
          <w:u w:val="words"/>
        </w:rPr>
        <w:t>.</w:t>
      </w:r>
      <w:r>
        <w:rPr>
          <w:rFonts w:ascii="Times New Roman" w:hAnsi="Times New Roman"/>
          <w:sz w:val="24"/>
        </w:rPr>
        <w:t xml:space="preserve">  The following definitions shall apply in the interpretation </w:t>
      </w:r>
      <w:proofErr w:type="gramStart"/>
      <w:r>
        <w:rPr>
          <w:rFonts w:ascii="Times New Roman" w:hAnsi="Times New Roman"/>
          <w:sz w:val="24"/>
        </w:rPr>
        <w:t>and  enforcement</w:t>
      </w:r>
      <w:proofErr w:type="gramEnd"/>
      <w:r>
        <w:rPr>
          <w:rFonts w:ascii="Times New Roman" w:hAnsi="Times New Roman"/>
          <w:sz w:val="24"/>
        </w:rPr>
        <w:t xml:space="preserve"> of this Code.</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  </w:t>
      </w:r>
      <w:r>
        <w:rPr>
          <w:rFonts w:ascii="Times New Roman" w:hAnsi="Times New Roman"/>
          <w:sz w:val="24"/>
          <w:u w:val="single"/>
        </w:rPr>
        <w:t>All Terrain Vehicles or ATV.</w:t>
      </w:r>
      <w:r>
        <w:rPr>
          <w:rFonts w:ascii="Times New Roman" w:hAnsi="Times New Roman"/>
          <w:sz w:val="24"/>
        </w:rPr>
        <w:t xml:space="preserve">  Refers to trail bikes, mini bikes, go carts, amphibious vehicles and similar devices other than snowmobiles used at least partially for travel on natural terrain but not special "mobile equipment" as defined in Minnesota Statute 168.011, </w:t>
      </w:r>
      <w:proofErr w:type="spellStart"/>
      <w:r>
        <w:rPr>
          <w:rFonts w:ascii="Times New Roman" w:hAnsi="Times New Roman"/>
          <w:sz w:val="24"/>
        </w:rPr>
        <w:t>Subd</w:t>
      </w:r>
      <w:proofErr w:type="spellEnd"/>
      <w:r>
        <w:rPr>
          <w:rFonts w:ascii="Times New Roman" w:hAnsi="Times New Roman"/>
          <w:sz w:val="24"/>
        </w:rPr>
        <w:t>. 22.</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2.  </w:t>
      </w:r>
      <w:r>
        <w:rPr>
          <w:rFonts w:ascii="Times New Roman" w:hAnsi="Times New Roman"/>
          <w:sz w:val="24"/>
          <w:u w:val="words"/>
        </w:rPr>
        <w:t>Owner.</w:t>
      </w:r>
      <w:r>
        <w:rPr>
          <w:rFonts w:ascii="Times New Roman" w:hAnsi="Times New Roman"/>
          <w:sz w:val="24"/>
        </w:rPr>
        <w:t xml:space="preserve">  </w:t>
      </w:r>
      <w:proofErr w:type="gramStart"/>
      <w:r>
        <w:rPr>
          <w:rFonts w:ascii="Times New Roman" w:hAnsi="Times New Roman"/>
          <w:sz w:val="24"/>
        </w:rPr>
        <w:t>A person, other than a lien holder having the property in or title to a snowmobile or ATV and entitled to the use or possession thereof.</w:t>
      </w:r>
      <w:proofErr w:type="gramEnd"/>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3.  </w:t>
      </w:r>
      <w:r>
        <w:rPr>
          <w:rFonts w:ascii="Times New Roman" w:hAnsi="Times New Roman"/>
          <w:sz w:val="24"/>
          <w:u w:val="words"/>
        </w:rPr>
        <w:t xml:space="preserve">Operate. </w:t>
      </w:r>
      <w:r>
        <w:rPr>
          <w:rFonts w:ascii="Times New Roman" w:hAnsi="Times New Roman"/>
          <w:sz w:val="24"/>
        </w:rPr>
        <w:t xml:space="preserve"> </w:t>
      </w:r>
      <w:proofErr w:type="gramStart"/>
      <w:r>
        <w:rPr>
          <w:rFonts w:ascii="Times New Roman" w:hAnsi="Times New Roman"/>
          <w:sz w:val="24"/>
        </w:rPr>
        <w:t>To ride in or on and control the operation of a snowmobile or ATV.</w:t>
      </w:r>
      <w:proofErr w:type="gramEnd"/>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4.  </w:t>
      </w:r>
      <w:r>
        <w:rPr>
          <w:rFonts w:ascii="Times New Roman" w:hAnsi="Times New Roman"/>
          <w:sz w:val="24"/>
          <w:u w:val="words"/>
        </w:rPr>
        <w:t>Operator.</w:t>
      </w:r>
      <w:r>
        <w:rPr>
          <w:rFonts w:ascii="Times New Roman" w:hAnsi="Times New Roman"/>
          <w:sz w:val="24"/>
        </w:rPr>
        <w:t xml:space="preserve">  </w:t>
      </w:r>
      <w:proofErr w:type="gramStart"/>
      <w:r>
        <w:rPr>
          <w:rFonts w:ascii="Times New Roman" w:hAnsi="Times New Roman"/>
          <w:sz w:val="24"/>
        </w:rPr>
        <w:t>Every person who operates or is in actual control of a snowmobile or ATV.</w:t>
      </w:r>
      <w:proofErr w:type="gramEnd"/>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5.  </w:t>
      </w:r>
      <w:r>
        <w:rPr>
          <w:rFonts w:ascii="Times New Roman" w:hAnsi="Times New Roman"/>
          <w:sz w:val="24"/>
          <w:u w:val="words"/>
        </w:rPr>
        <w:t>Person.</w:t>
      </w:r>
      <w:r>
        <w:rPr>
          <w:rFonts w:ascii="Times New Roman" w:hAnsi="Times New Roman"/>
          <w:sz w:val="24"/>
        </w:rPr>
        <w:t xml:space="preserve">   Includes an individual, partnership, corporation, the state and its agencies and subdivisions, and any body of persons, whether incorporated or not.</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6.  </w:t>
      </w:r>
      <w:r>
        <w:rPr>
          <w:rFonts w:ascii="Times New Roman" w:hAnsi="Times New Roman"/>
          <w:sz w:val="24"/>
          <w:u w:val="words"/>
        </w:rPr>
        <w:t>Snowmobile.</w:t>
      </w:r>
      <w:r>
        <w:rPr>
          <w:rFonts w:ascii="Times New Roman" w:hAnsi="Times New Roman"/>
          <w:sz w:val="24"/>
        </w:rPr>
        <w:t xml:space="preserve">  A self-propelled vehicle designed for travel on snow or ice steered by skis or runners.</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504.020</w:t>
      </w:r>
      <w:proofErr w:type="gramStart"/>
      <w:r>
        <w:rPr>
          <w:rFonts w:ascii="Times New Roman" w:hAnsi="Times New Roman"/>
          <w:sz w:val="24"/>
        </w:rPr>
        <w:t xml:space="preserve">.  </w:t>
      </w:r>
      <w:r>
        <w:rPr>
          <w:rFonts w:ascii="Times New Roman" w:hAnsi="Times New Roman"/>
          <w:sz w:val="24"/>
          <w:u w:val="words"/>
        </w:rPr>
        <w:t>OPERATION</w:t>
      </w:r>
      <w:proofErr w:type="gramEnd"/>
      <w:r>
        <w:rPr>
          <w:rFonts w:ascii="Times New Roman" w:hAnsi="Times New Roman"/>
          <w:sz w:val="24"/>
          <w:u w:val="words"/>
        </w:rPr>
        <w:t>.</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1.  No person shall operate a snowmobile or an all terrain vehicle (ATV) upon any public sidewalk, trail, boulevard, park, street, highway or upon any land or premises owned or controlled by the City, unless the operation of such vehicle is authorized by the City or the Parks Director to perform duties for the City.</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2.  No person shall operate a snowmobile or any all terrain </w:t>
      </w:r>
      <w:proofErr w:type="gramStart"/>
      <w:r>
        <w:rPr>
          <w:rFonts w:ascii="Times New Roman" w:hAnsi="Times New Roman"/>
          <w:sz w:val="24"/>
        </w:rPr>
        <w:t>vehicle</w:t>
      </w:r>
      <w:proofErr w:type="gramEnd"/>
      <w:r>
        <w:rPr>
          <w:rFonts w:ascii="Times New Roman" w:hAnsi="Times New Roman"/>
          <w:sz w:val="24"/>
        </w:rPr>
        <w:t xml:space="preserve"> (ATV) on the private property of another without the written permission of the owner or the person in control thereof.</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3.  An all terrain vehicle (ATV) license for highway use may be operated on the public streets and highways.</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4.  It is unlawful for the owner of a snowmobile or ATV to permit the snowmobile or ATV to be operated contrary to the provisions of this Section.  The violation itself shall be prima facie evidence of intent.</w:t>
      </w: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6F7AB4" w:rsidRDefault="006F7AB4" w:rsidP="006F7AB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504.030</w:t>
      </w:r>
      <w:proofErr w:type="gramStart"/>
      <w:r>
        <w:rPr>
          <w:rFonts w:ascii="Times New Roman" w:hAnsi="Times New Roman"/>
          <w:sz w:val="24"/>
        </w:rPr>
        <w:t xml:space="preserve">.  </w:t>
      </w:r>
      <w:r>
        <w:rPr>
          <w:rFonts w:ascii="Times New Roman" w:hAnsi="Times New Roman"/>
          <w:sz w:val="24"/>
          <w:u w:val="single"/>
        </w:rPr>
        <w:t>PENALTIES</w:t>
      </w:r>
      <w:proofErr w:type="gramEnd"/>
      <w:r>
        <w:rPr>
          <w:rFonts w:ascii="Times New Roman" w:hAnsi="Times New Roman"/>
          <w:sz w:val="24"/>
          <w:u w:val="single"/>
        </w:rPr>
        <w:t xml:space="preserve"> FOR VIOLATION.</w:t>
      </w:r>
      <w:r>
        <w:rPr>
          <w:rFonts w:ascii="Times New Roman" w:hAnsi="Times New Roman"/>
          <w:sz w:val="24"/>
        </w:rPr>
        <w:t xml:space="preserve">  Any person violating any of the provisions of this Code shall be judged guilty of a misdemeanor.</w:t>
      </w:r>
    </w:p>
    <w:p w:rsidR="00E87623" w:rsidRDefault="00E87623"/>
    <w:sectPr w:rsidR="00E87623" w:rsidSect="008F6107">
      <w:footerReference w:type="default" r:id="rId6"/>
      <w:footnotePr>
        <w:numFmt w:val="lowerRoman"/>
      </w:footnotePr>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093" w:rsidRDefault="008F6093" w:rsidP="008F6107">
      <w:r>
        <w:separator/>
      </w:r>
    </w:p>
  </w:endnote>
  <w:endnote w:type="continuationSeparator" w:id="0">
    <w:p w:rsidR="008F6093" w:rsidRDefault="008F6093" w:rsidP="008F6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01" w:rsidRDefault="006F7AB4">
    <w:pPr>
      <w:pStyle w:val="Footer"/>
      <w:rPr>
        <w:i/>
      </w:rPr>
    </w:pPr>
    <w:r>
      <w:rPr>
        <w:rStyle w:val="PageNumber"/>
      </w:rPr>
      <w:tab/>
    </w:r>
    <w:r>
      <w:rPr>
        <w:rStyle w:val="PageNumber"/>
      </w:rPr>
      <w:tab/>
    </w:r>
    <w:r>
      <w:rPr>
        <w:rStyle w:val="PageNumber"/>
        <w:i/>
      </w:rPr>
      <w:t xml:space="preserve">Code 504 – page </w:t>
    </w:r>
    <w:r w:rsidR="008F6107">
      <w:rPr>
        <w:rStyle w:val="PageNumber"/>
        <w:i/>
      </w:rPr>
      <w:fldChar w:fldCharType="begin"/>
    </w:r>
    <w:r>
      <w:rPr>
        <w:rStyle w:val="PageNumber"/>
        <w:i/>
      </w:rPr>
      <w:instrText xml:space="preserve"> PAGE </w:instrText>
    </w:r>
    <w:r w:rsidR="008F6107">
      <w:rPr>
        <w:rStyle w:val="PageNumber"/>
        <w:i/>
      </w:rPr>
      <w:fldChar w:fldCharType="separate"/>
    </w:r>
    <w:r w:rsidR="00C95A94">
      <w:rPr>
        <w:rStyle w:val="PageNumber"/>
        <w:i/>
        <w:noProof/>
      </w:rPr>
      <w:t>1</w:t>
    </w:r>
    <w:r w:rsidR="008F6107">
      <w:rPr>
        <w:rStyle w:val="PageNumber"/>
        <w:i/>
      </w:rPr>
      <w:fldChar w:fldCharType="end"/>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093" w:rsidRDefault="008F6093" w:rsidP="008F6107">
      <w:r>
        <w:separator/>
      </w:r>
    </w:p>
  </w:footnote>
  <w:footnote w:type="continuationSeparator" w:id="0">
    <w:p w:rsidR="008F6093" w:rsidRDefault="008F6093" w:rsidP="008F6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AAI3reBy/r8Y5XnzHPEPR6rzc+E=" w:salt="SWud81L5yXughJdEkdupKA=="/>
  <w:defaultTabStop w:val="720"/>
  <w:characterSpacingControl w:val="doNotCompress"/>
  <w:footnotePr>
    <w:numFmt w:val="lowerRoman"/>
    <w:footnote w:id="-1"/>
    <w:footnote w:id="0"/>
  </w:footnotePr>
  <w:endnotePr>
    <w:numFmt w:val="decimal"/>
    <w:endnote w:id="-1"/>
    <w:endnote w:id="0"/>
  </w:endnotePr>
  <w:compat/>
  <w:rsids>
    <w:rsidRoot w:val="006F7AB4"/>
    <w:rsid w:val="006F7AB4"/>
    <w:rsid w:val="008F6093"/>
    <w:rsid w:val="008F6107"/>
    <w:rsid w:val="00C95A94"/>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B4"/>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F7AB4"/>
    <w:pPr>
      <w:tabs>
        <w:tab w:val="center" w:pos="4320"/>
        <w:tab w:val="right" w:pos="8640"/>
      </w:tabs>
    </w:pPr>
  </w:style>
  <w:style w:type="character" w:customStyle="1" w:styleId="FooterChar">
    <w:name w:val="Footer Char"/>
    <w:basedOn w:val="DefaultParagraphFont"/>
    <w:link w:val="Footer"/>
    <w:semiHidden/>
    <w:rsid w:val="006F7AB4"/>
    <w:rPr>
      <w:rFonts w:ascii="Courier" w:eastAsia="Times New Roman" w:hAnsi="Courier" w:cs="Times New Roman"/>
      <w:sz w:val="20"/>
      <w:szCs w:val="20"/>
    </w:rPr>
  </w:style>
  <w:style w:type="character" w:styleId="PageNumber">
    <w:name w:val="page number"/>
    <w:basedOn w:val="DefaultParagraphFont"/>
    <w:semiHidden/>
    <w:rsid w:val="006F7A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Company>Hewlett-Packard Company</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2011-09-17T15:50:00Z</dcterms:created>
  <dcterms:modified xsi:type="dcterms:W3CDTF">2011-09-19T14:54:00Z</dcterms:modified>
</cp:coreProperties>
</file>