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F705EE" w:rsidRDefault="009507D7" w:rsidP="00430F24">
      <w:pPr>
        <w:pStyle w:val="Heading1"/>
        <w:ind w:left="0"/>
        <w:jc w:val="center"/>
      </w:pPr>
      <w:bookmarkStart w:id="0" w:name="_TOC_250015"/>
      <w:r w:rsidRPr="00F705EE">
        <w:t>905</w:t>
      </w:r>
      <w:r w:rsidR="00430F24" w:rsidRPr="00F705EE">
        <w:t xml:space="preserve">. </w:t>
      </w:r>
      <w:bookmarkEnd w:id="0"/>
      <w:r w:rsidR="00430F24" w:rsidRPr="00F705EE">
        <w:t xml:space="preserve">CABLE FRANCHISE: </w:t>
      </w:r>
      <w:r w:rsidRPr="00F705EE">
        <w:t>SYSTEM DESIGN AND CAPACITY</w:t>
      </w:r>
    </w:p>
    <w:p w:rsidR="00407FB6" w:rsidRPr="00F705EE" w:rsidRDefault="00407FB6" w:rsidP="00407FB6">
      <w:pPr>
        <w:rPr>
          <w:rFonts w:ascii="Times New Roman" w:eastAsia="Times New Roman" w:hAnsi="Times New Roman" w:cs="Times New Roman"/>
          <w:b/>
          <w:bCs/>
          <w:sz w:val="24"/>
          <w:szCs w:val="24"/>
        </w:rPr>
      </w:pPr>
    </w:p>
    <w:p w:rsidR="009C46E5" w:rsidRPr="00F705EE" w:rsidRDefault="009507D7" w:rsidP="009507D7">
      <w:pPr>
        <w:rPr>
          <w:rFonts w:ascii="Times New Roman" w:eastAsia="Times New Roman" w:hAnsi="Times New Roman" w:cs="Times New Roman"/>
          <w:bCs/>
          <w:sz w:val="24"/>
          <w:szCs w:val="24"/>
          <w:u w:val="single"/>
        </w:rPr>
      </w:pPr>
      <w:r w:rsidRPr="00F705EE">
        <w:rPr>
          <w:rFonts w:ascii="Times New Roman" w:eastAsia="Times New Roman" w:hAnsi="Times New Roman" w:cs="Times New Roman"/>
          <w:bCs/>
          <w:sz w:val="24"/>
          <w:szCs w:val="24"/>
        </w:rPr>
        <w:t>905</w:t>
      </w:r>
      <w:r w:rsidR="0007530D" w:rsidRPr="00F705EE">
        <w:rPr>
          <w:rFonts w:ascii="Times New Roman" w:eastAsia="Times New Roman" w:hAnsi="Times New Roman" w:cs="Times New Roman"/>
          <w:bCs/>
          <w:sz w:val="24"/>
          <w:szCs w:val="24"/>
        </w:rPr>
        <w:t>.010</w:t>
      </w:r>
      <w:r w:rsidR="0007530D" w:rsidRPr="00F705EE">
        <w:rPr>
          <w:rFonts w:ascii="Times New Roman" w:eastAsia="Times New Roman" w:hAnsi="Times New Roman" w:cs="Times New Roman"/>
          <w:bCs/>
          <w:sz w:val="24"/>
          <w:szCs w:val="24"/>
        </w:rPr>
        <w:tab/>
      </w:r>
      <w:r w:rsidR="009C46E5" w:rsidRPr="00F705EE">
        <w:rPr>
          <w:rFonts w:ascii="Times New Roman" w:eastAsia="Times New Roman" w:hAnsi="Times New Roman" w:cs="Times New Roman"/>
          <w:bCs/>
          <w:sz w:val="24"/>
          <w:szCs w:val="24"/>
          <w:u w:val="single"/>
        </w:rPr>
        <w:t>AVAILABILITY OF SIGNALS AND EQUIPMENT</w:t>
      </w:r>
    </w:p>
    <w:p w:rsidR="009C46E5" w:rsidRPr="00F705EE" w:rsidRDefault="009C46E5" w:rsidP="009C46E5">
      <w:pPr>
        <w:pStyle w:val="ListParagraph"/>
        <w:numPr>
          <w:ilvl w:val="2"/>
          <w:numId w:val="12"/>
        </w:numPr>
        <w:tabs>
          <w:tab w:val="left" w:pos="1650"/>
        </w:tabs>
        <w:ind w:right="916" w:firstLine="0"/>
        <w:rPr>
          <w:sz w:val="24"/>
        </w:rPr>
      </w:pPr>
      <w:r w:rsidRPr="00F705EE">
        <w:rPr>
          <w:sz w:val="24"/>
        </w:rPr>
        <w:t>The Cable System utilizes a fiber to the fiber node architecture, with fiber optic cable deployed from Grantee’s headend to Grantee’s fiber nodes, tying into Grantee’s coaxial Cable System serving Subscribers. The System shall pass a minimum of 750 MHz (with a minimum passband of between 50 and 750 MHz) and shall be maintained to provide to Subscribers a minimum of at least two hundred (200) or more activated downstream video Channels, or such comparable video viewing capability as is provided in light of developing technologies and video distribution practices in the future.</w:t>
      </w:r>
    </w:p>
    <w:p w:rsidR="009C46E5" w:rsidRPr="00F705EE" w:rsidRDefault="009C46E5" w:rsidP="009C46E5">
      <w:pPr>
        <w:pStyle w:val="ListParagraph"/>
        <w:tabs>
          <w:tab w:val="left" w:pos="1650"/>
        </w:tabs>
        <w:ind w:left="930" w:right="916"/>
        <w:rPr>
          <w:sz w:val="24"/>
        </w:rPr>
      </w:pPr>
    </w:p>
    <w:p w:rsidR="009C46E5" w:rsidRPr="00F705EE" w:rsidRDefault="009C46E5" w:rsidP="009C46E5">
      <w:pPr>
        <w:pStyle w:val="ListParagraph"/>
        <w:numPr>
          <w:ilvl w:val="2"/>
          <w:numId w:val="12"/>
        </w:numPr>
        <w:tabs>
          <w:tab w:val="left" w:pos="1650"/>
        </w:tabs>
        <w:ind w:right="916" w:firstLine="0"/>
        <w:rPr>
          <w:sz w:val="24"/>
        </w:rPr>
      </w:pPr>
      <w:r w:rsidRPr="00F705EE">
        <w:rPr>
          <w:sz w:val="24"/>
        </w:rPr>
        <w:t>The entire System shall be technically capable of transmitting industry-standard</w:t>
      </w:r>
      <w:r w:rsidRPr="00F705EE">
        <w:rPr>
          <w:spacing w:val="1"/>
          <w:sz w:val="24"/>
        </w:rPr>
        <w:t xml:space="preserve"> </w:t>
      </w:r>
      <w:r w:rsidRPr="00F705EE">
        <w:rPr>
          <w:sz w:val="24"/>
        </w:rPr>
        <w:t>digital</w:t>
      </w:r>
      <w:r w:rsidRPr="00F705EE">
        <w:rPr>
          <w:spacing w:val="1"/>
          <w:sz w:val="24"/>
        </w:rPr>
        <w:t xml:space="preserve"> </w:t>
      </w:r>
      <w:r w:rsidRPr="00F705EE">
        <w:rPr>
          <w:sz w:val="24"/>
        </w:rPr>
        <w:t>television</w:t>
      </w:r>
      <w:r w:rsidRPr="00F705EE">
        <w:rPr>
          <w:spacing w:val="1"/>
          <w:sz w:val="24"/>
        </w:rPr>
        <w:t xml:space="preserve"> </w:t>
      </w:r>
      <w:r w:rsidRPr="00F705EE">
        <w:rPr>
          <w:sz w:val="24"/>
        </w:rPr>
        <w:t>sig</w:t>
      </w:r>
      <w:bookmarkStart w:id="1" w:name="_GoBack"/>
      <w:bookmarkEnd w:id="1"/>
      <w:r w:rsidRPr="00F705EE">
        <w:rPr>
          <w:sz w:val="24"/>
        </w:rPr>
        <w:t>nals</w:t>
      </w:r>
      <w:r w:rsidRPr="00F705EE">
        <w:rPr>
          <w:spacing w:val="1"/>
          <w:sz w:val="24"/>
        </w:rPr>
        <w:t xml:space="preserve"> </w:t>
      </w:r>
      <w:r w:rsidRPr="00F705EE">
        <w:rPr>
          <w:sz w:val="24"/>
        </w:rPr>
        <w:t>in</w:t>
      </w:r>
      <w:r w:rsidRPr="00F705EE">
        <w:rPr>
          <w:spacing w:val="1"/>
          <w:sz w:val="24"/>
        </w:rPr>
        <w:t xml:space="preserve"> </w:t>
      </w:r>
      <w:r w:rsidRPr="00F705EE">
        <w:rPr>
          <w:sz w:val="24"/>
        </w:rPr>
        <w:t>a</w:t>
      </w:r>
      <w:r w:rsidRPr="00F705EE">
        <w:rPr>
          <w:spacing w:val="1"/>
          <w:sz w:val="24"/>
        </w:rPr>
        <w:t xml:space="preserve"> </w:t>
      </w:r>
      <w:r w:rsidRPr="00F705EE">
        <w:rPr>
          <w:sz w:val="24"/>
        </w:rPr>
        <w:t>manner</w:t>
      </w:r>
      <w:r w:rsidRPr="00F705EE">
        <w:rPr>
          <w:spacing w:val="1"/>
          <w:sz w:val="24"/>
        </w:rPr>
        <w:t xml:space="preserve"> </w:t>
      </w:r>
      <w:r w:rsidRPr="00F705EE">
        <w:rPr>
          <w:sz w:val="24"/>
        </w:rPr>
        <w:t>and</w:t>
      </w:r>
      <w:r w:rsidRPr="00F705EE">
        <w:rPr>
          <w:spacing w:val="1"/>
          <w:sz w:val="24"/>
        </w:rPr>
        <w:t xml:space="preserve"> </w:t>
      </w:r>
      <w:r w:rsidRPr="00F705EE">
        <w:rPr>
          <w:sz w:val="24"/>
        </w:rPr>
        <w:t>quality</w:t>
      </w:r>
      <w:r w:rsidRPr="00F705EE">
        <w:rPr>
          <w:spacing w:val="1"/>
          <w:sz w:val="24"/>
        </w:rPr>
        <w:t xml:space="preserve"> </w:t>
      </w:r>
      <w:r w:rsidRPr="00F705EE">
        <w:rPr>
          <w:sz w:val="24"/>
        </w:rPr>
        <w:t>consistent</w:t>
      </w:r>
      <w:r w:rsidRPr="00F705EE">
        <w:rPr>
          <w:spacing w:val="1"/>
          <w:sz w:val="24"/>
        </w:rPr>
        <w:t xml:space="preserve"> </w:t>
      </w:r>
      <w:r w:rsidRPr="00F705EE">
        <w:rPr>
          <w:sz w:val="24"/>
        </w:rPr>
        <w:t>with</w:t>
      </w:r>
      <w:r w:rsidRPr="00F705EE">
        <w:rPr>
          <w:spacing w:val="1"/>
          <w:sz w:val="24"/>
        </w:rPr>
        <w:t xml:space="preserve"> </w:t>
      </w:r>
      <w:r w:rsidRPr="00F705EE">
        <w:rPr>
          <w:sz w:val="24"/>
        </w:rPr>
        <w:t>applicable</w:t>
      </w:r>
      <w:r w:rsidRPr="00F705EE">
        <w:rPr>
          <w:spacing w:val="1"/>
          <w:sz w:val="24"/>
        </w:rPr>
        <w:t xml:space="preserve"> </w:t>
      </w:r>
      <w:r w:rsidRPr="00F705EE">
        <w:rPr>
          <w:sz w:val="24"/>
        </w:rPr>
        <w:t>FCC</w:t>
      </w:r>
      <w:r w:rsidRPr="00F705EE">
        <w:rPr>
          <w:spacing w:val="1"/>
          <w:sz w:val="24"/>
        </w:rPr>
        <w:t xml:space="preserve"> </w:t>
      </w:r>
      <w:r w:rsidRPr="00F705EE">
        <w:rPr>
          <w:sz w:val="24"/>
        </w:rPr>
        <w:t>regulations.</w:t>
      </w:r>
    </w:p>
    <w:p w:rsidR="009C46E5" w:rsidRPr="00F705EE" w:rsidRDefault="009C46E5" w:rsidP="009C46E5">
      <w:pPr>
        <w:pStyle w:val="BodyText"/>
        <w:spacing w:before="10"/>
        <w:rPr>
          <w:sz w:val="20"/>
        </w:rPr>
      </w:pPr>
    </w:p>
    <w:p w:rsidR="009C46E5" w:rsidRPr="00F705EE" w:rsidRDefault="009C46E5" w:rsidP="009C46E5">
      <w:pPr>
        <w:pStyle w:val="ListParagraph"/>
        <w:numPr>
          <w:ilvl w:val="2"/>
          <w:numId w:val="12"/>
        </w:numPr>
        <w:tabs>
          <w:tab w:val="left" w:pos="1650"/>
        </w:tabs>
        <w:ind w:right="915" w:firstLine="0"/>
        <w:rPr>
          <w:sz w:val="24"/>
        </w:rPr>
      </w:pPr>
      <w:r w:rsidRPr="00F705EE">
        <w:rPr>
          <w:sz w:val="24"/>
        </w:rPr>
        <w:t>Grantee agrees to maintain the Cable System in a manner consistent with, or in</w:t>
      </w:r>
      <w:r w:rsidRPr="00F705EE">
        <w:rPr>
          <w:spacing w:val="1"/>
          <w:sz w:val="24"/>
        </w:rPr>
        <w:t xml:space="preserve"> </w:t>
      </w:r>
      <w:r w:rsidRPr="00F705EE">
        <w:rPr>
          <w:sz w:val="24"/>
        </w:rPr>
        <w:t>excess</w:t>
      </w:r>
      <w:r w:rsidRPr="00F705EE">
        <w:rPr>
          <w:spacing w:val="-8"/>
          <w:sz w:val="24"/>
        </w:rPr>
        <w:t xml:space="preserve"> </w:t>
      </w:r>
      <w:r w:rsidRPr="00F705EE">
        <w:rPr>
          <w:sz w:val="24"/>
        </w:rPr>
        <w:t>of</w:t>
      </w:r>
      <w:r w:rsidRPr="00F705EE">
        <w:rPr>
          <w:spacing w:val="-8"/>
          <w:sz w:val="24"/>
        </w:rPr>
        <w:t xml:space="preserve"> </w:t>
      </w:r>
      <w:r w:rsidRPr="00F705EE">
        <w:rPr>
          <w:sz w:val="24"/>
        </w:rPr>
        <w:t>the</w:t>
      </w:r>
      <w:r w:rsidRPr="00F705EE">
        <w:rPr>
          <w:spacing w:val="-8"/>
          <w:sz w:val="24"/>
        </w:rPr>
        <w:t xml:space="preserve"> </w:t>
      </w:r>
      <w:r w:rsidRPr="00F705EE">
        <w:rPr>
          <w:sz w:val="24"/>
        </w:rPr>
        <w:t>specifications</w:t>
      </w:r>
      <w:r w:rsidRPr="00F705EE">
        <w:rPr>
          <w:spacing w:val="-8"/>
          <w:sz w:val="24"/>
        </w:rPr>
        <w:t xml:space="preserve"> </w:t>
      </w:r>
      <w:r w:rsidRPr="00F705EE">
        <w:rPr>
          <w:sz w:val="24"/>
        </w:rPr>
        <w:t>in</w:t>
      </w:r>
      <w:r w:rsidRPr="00F705EE">
        <w:rPr>
          <w:spacing w:val="-8"/>
          <w:sz w:val="24"/>
        </w:rPr>
        <w:t xml:space="preserve"> </w:t>
      </w:r>
      <w:r w:rsidRPr="00F705EE">
        <w:rPr>
          <w:sz w:val="24"/>
        </w:rPr>
        <w:t>Section</w:t>
      </w:r>
      <w:r w:rsidRPr="00F705EE">
        <w:rPr>
          <w:spacing w:val="-8"/>
          <w:sz w:val="24"/>
        </w:rPr>
        <w:t xml:space="preserve"> 90</w:t>
      </w:r>
      <w:r w:rsidRPr="00F705EE">
        <w:rPr>
          <w:sz w:val="24"/>
        </w:rPr>
        <w:t>5.010</w:t>
      </w:r>
      <w:r w:rsidRPr="00F705EE">
        <w:rPr>
          <w:spacing w:val="-8"/>
          <w:sz w:val="24"/>
        </w:rPr>
        <w:t xml:space="preserve"> </w:t>
      </w:r>
      <w:r w:rsidRPr="00F705EE">
        <w:rPr>
          <w:sz w:val="24"/>
        </w:rPr>
        <w:t>(a)</w:t>
      </w:r>
      <w:r w:rsidRPr="00F705EE">
        <w:rPr>
          <w:spacing w:val="-8"/>
          <w:sz w:val="24"/>
        </w:rPr>
        <w:t xml:space="preserve"> </w:t>
      </w:r>
      <w:r w:rsidRPr="00F705EE">
        <w:rPr>
          <w:sz w:val="24"/>
        </w:rPr>
        <w:t>and</w:t>
      </w:r>
      <w:r w:rsidRPr="00F705EE">
        <w:rPr>
          <w:spacing w:val="-8"/>
          <w:sz w:val="24"/>
        </w:rPr>
        <w:t xml:space="preserve"> </w:t>
      </w:r>
      <w:r w:rsidRPr="00F705EE">
        <w:rPr>
          <w:sz w:val="24"/>
        </w:rPr>
        <w:t>(b)</w:t>
      </w:r>
      <w:r w:rsidRPr="00F705EE">
        <w:rPr>
          <w:spacing w:val="-8"/>
          <w:sz w:val="24"/>
        </w:rPr>
        <w:t xml:space="preserve"> </w:t>
      </w:r>
      <w:r w:rsidRPr="00F705EE">
        <w:rPr>
          <w:sz w:val="24"/>
        </w:rPr>
        <w:t>throughout</w:t>
      </w:r>
      <w:r w:rsidRPr="00F705EE">
        <w:rPr>
          <w:spacing w:val="-8"/>
          <w:sz w:val="24"/>
        </w:rPr>
        <w:t xml:space="preserve"> </w:t>
      </w:r>
      <w:r w:rsidRPr="00F705EE">
        <w:rPr>
          <w:sz w:val="24"/>
        </w:rPr>
        <w:t>the</w:t>
      </w:r>
      <w:r w:rsidRPr="00F705EE">
        <w:rPr>
          <w:spacing w:val="-8"/>
          <w:sz w:val="24"/>
        </w:rPr>
        <w:t xml:space="preserve"> </w:t>
      </w:r>
      <w:r w:rsidRPr="00F705EE">
        <w:rPr>
          <w:sz w:val="24"/>
        </w:rPr>
        <w:t>term</w:t>
      </w:r>
      <w:r w:rsidRPr="00F705EE">
        <w:rPr>
          <w:spacing w:val="-8"/>
          <w:sz w:val="24"/>
        </w:rPr>
        <w:t xml:space="preserve"> </w:t>
      </w:r>
      <w:r w:rsidRPr="00F705EE">
        <w:rPr>
          <w:sz w:val="24"/>
        </w:rPr>
        <w:t>of</w:t>
      </w:r>
      <w:r w:rsidRPr="00F705EE">
        <w:rPr>
          <w:spacing w:val="-8"/>
          <w:sz w:val="24"/>
        </w:rPr>
        <w:t xml:space="preserve"> </w:t>
      </w:r>
      <w:r w:rsidRPr="00F705EE">
        <w:rPr>
          <w:sz w:val="24"/>
        </w:rPr>
        <w:t>the</w:t>
      </w:r>
      <w:r w:rsidRPr="00F705EE">
        <w:rPr>
          <w:spacing w:val="-8"/>
          <w:sz w:val="24"/>
        </w:rPr>
        <w:t xml:space="preserve"> </w:t>
      </w:r>
      <w:r w:rsidRPr="00F705EE">
        <w:rPr>
          <w:sz w:val="24"/>
        </w:rPr>
        <w:t>Franchise</w:t>
      </w:r>
      <w:r w:rsidRPr="00F705EE">
        <w:rPr>
          <w:spacing w:val="-58"/>
          <w:sz w:val="24"/>
        </w:rPr>
        <w:t xml:space="preserve"> </w:t>
      </w:r>
      <w:r w:rsidRPr="00F705EE">
        <w:rPr>
          <w:sz w:val="24"/>
        </w:rPr>
        <w:t>with</w:t>
      </w:r>
      <w:r w:rsidRPr="00F705EE">
        <w:rPr>
          <w:spacing w:val="1"/>
          <w:sz w:val="24"/>
        </w:rPr>
        <w:t xml:space="preserve"> </w:t>
      </w:r>
      <w:r w:rsidRPr="00F705EE">
        <w:rPr>
          <w:sz w:val="24"/>
        </w:rPr>
        <w:t>sufficient</w:t>
      </w:r>
      <w:r w:rsidRPr="00F705EE">
        <w:rPr>
          <w:spacing w:val="1"/>
          <w:sz w:val="24"/>
        </w:rPr>
        <w:t xml:space="preserve"> </w:t>
      </w:r>
      <w:r w:rsidRPr="00F705EE">
        <w:rPr>
          <w:sz w:val="24"/>
        </w:rPr>
        <w:t>capability</w:t>
      </w:r>
      <w:r w:rsidRPr="00F705EE">
        <w:rPr>
          <w:spacing w:val="1"/>
          <w:sz w:val="24"/>
        </w:rPr>
        <w:t xml:space="preserve"> </w:t>
      </w:r>
      <w:r w:rsidRPr="00F705EE">
        <w:rPr>
          <w:sz w:val="24"/>
        </w:rPr>
        <w:t>and</w:t>
      </w:r>
      <w:r w:rsidRPr="00F705EE">
        <w:rPr>
          <w:spacing w:val="1"/>
          <w:sz w:val="24"/>
        </w:rPr>
        <w:t xml:space="preserve"> </w:t>
      </w:r>
      <w:r w:rsidRPr="00F705EE">
        <w:rPr>
          <w:sz w:val="24"/>
        </w:rPr>
        <w:t>technical</w:t>
      </w:r>
      <w:r w:rsidRPr="00F705EE">
        <w:rPr>
          <w:spacing w:val="1"/>
          <w:sz w:val="24"/>
        </w:rPr>
        <w:t xml:space="preserve"> </w:t>
      </w:r>
      <w:r w:rsidRPr="00F705EE">
        <w:rPr>
          <w:sz w:val="24"/>
        </w:rPr>
        <w:t>quality</w:t>
      </w:r>
      <w:r w:rsidRPr="00F705EE">
        <w:rPr>
          <w:spacing w:val="1"/>
          <w:sz w:val="24"/>
        </w:rPr>
        <w:t xml:space="preserve"> </w:t>
      </w:r>
      <w:r w:rsidRPr="00F705EE">
        <w:rPr>
          <w:sz w:val="24"/>
        </w:rPr>
        <w:t>to</w:t>
      </w:r>
      <w:r w:rsidRPr="00F705EE">
        <w:rPr>
          <w:spacing w:val="1"/>
          <w:sz w:val="24"/>
        </w:rPr>
        <w:t xml:space="preserve"> </w:t>
      </w:r>
      <w:r w:rsidRPr="00F705EE">
        <w:rPr>
          <w:sz w:val="24"/>
        </w:rPr>
        <w:t>enable</w:t>
      </w:r>
      <w:r w:rsidRPr="00F705EE">
        <w:rPr>
          <w:spacing w:val="1"/>
          <w:sz w:val="24"/>
        </w:rPr>
        <w:t xml:space="preserve"> </w:t>
      </w:r>
      <w:r w:rsidRPr="00F705EE">
        <w:rPr>
          <w:sz w:val="24"/>
        </w:rPr>
        <w:t>the</w:t>
      </w:r>
      <w:r w:rsidRPr="00F705EE">
        <w:rPr>
          <w:spacing w:val="1"/>
          <w:sz w:val="24"/>
        </w:rPr>
        <w:t xml:space="preserve"> </w:t>
      </w:r>
      <w:r w:rsidRPr="00F705EE">
        <w:rPr>
          <w:sz w:val="24"/>
        </w:rPr>
        <w:t>implementation</w:t>
      </w:r>
      <w:r w:rsidRPr="00F705EE">
        <w:rPr>
          <w:spacing w:val="1"/>
          <w:sz w:val="24"/>
        </w:rPr>
        <w:t xml:space="preserve"> </w:t>
      </w:r>
      <w:r w:rsidRPr="00F705EE">
        <w:rPr>
          <w:sz w:val="24"/>
        </w:rPr>
        <w:t>and</w:t>
      </w:r>
      <w:r w:rsidRPr="00F705EE">
        <w:rPr>
          <w:spacing w:val="1"/>
          <w:sz w:val="24"/>
        </w:rPr>
        <w:t xml:space="preserve"> </w:t>
      </w:r>
      <w:r w:rsidRPr="00F705EE">
        <w:rPr>
          <w:sz w:val="24"/>
        </w:rPr>
        <w:t>performance of all</w:t>
      </w:r>
      <w:r w:rsidRPr="00F705EE">
        <w:rPr>
          <w:spacing w:val="1"/>
          <w:sz w:val="24"/>
        </w:rPr>
        <w:t xml:space="preserve"> </w:t>
      </w:r>
      <w:r w:rsidRPr="00F705EE">
        <w:rPr>
          <w:sz w:val="24"/>
        </w:rPr>
        <w:t>requirements of this Franchise, including the exhibits hereto, and in a</w:t>
      </w:r>
      <w:r w:rsidRPr="00F705EE">
        <w:rPr>
          <w:spacing w:val="-57"/>
          <w:sz w:val="24"/>
        </w:rPr>
        <w:t xml:space="preserve"> </w:t>
      </w:r>
      <w:r w:rsidRPr="00F705EE">
        <w:rPr>
          <w:spacing w:val="-1"/>
          <w:sz w:val="24"/>
        </w:rPr>
        <w:t>manner</w:t>
      </w:r>
      <w:r w:rsidRPr="00F705EE">
        <w:rPr>
          <w:spacing w:val="-14"/>
          <w:sz w:val="24"/>
        </w:rPr>
        <w:t xml:space="preserve"> </w:t>
      </w:r>
      <w:r w:rsidRPr="00F705EE">
        <w:rPr>
          <w:spacing w:val="-1"/>
          <w:sz w:val="24"/>
        </w:rPr>
        <w:t>which</w:t>
      </w:r>
      <w:r w:rsidRPr="00F705EE">
        <w:rPr>
          <w:spacing w:val="-14"/>
          <w:sz w:val="24"/>
        </w:rPr>
        <w:t xml:space="preserve"> </w:t>
      </w:r>
      <w:r w:rsidRPr="00F705EE">
        <w:rPr>
          <w:sz w:val="24"/>
        </w:rPr>
        <w:t>meets</w:t>
      </w:r>
      <w:r w:rsidRPr="00F705EE">
        <w:rPr>
          <w:spacing w:val="-14"/>
          <w:sz w:val="24"/>
        </w:rPr>
        <w:t xml:space="preserve"> </w:t>
      </w:r>
      <w:r w:rsidRPr="00F705EE">
        <w:rPr>
          <w:sz w:val="24"/>
        </w:rPr>
        <w:t>or</w:t>
      </w:r>
      <w:r w:rsidRPr="00F705EE">
        <w:rPr>
          <w:spacing w:val="-13"/>
          <w:sz w:val="24"/>
        </w:rPr>
        <w:t xml:space="preserve"> </w:t>
      </w:r>
      <w:r w:rsidRPr="00F705EE">
        <w:rPr>
          <w:sz w:val="24"/>
        </w:rPr>
        <w:t>exceeds</w:t>
      </w:r>
      <w:r w:rsidRPr="00F705EE">
        <w:rPr>
          <w:spacing w:val="-13"/>
          <w:sz w:val="24"/>
        </w:rPr>
        <w:t xml:space="preserve"> </w:t>
      </w:r>
      <w:r w:rsidRPr="00F705EE">
        <w:rPr>
          <w:sz w:val="24"/>
        </w:rPr>
        <w:t>FCC</w:t>
      </w:r>
      <w:r w:rsidRPr="00F705EE">
        <w:rPr>
          <w:spacing w:val="-14"/>
          <w:sz w:val="24"/>
        </w:rPr>
        <w:t xml:space="preserve"> </w:t>
      </w:r>
      <w:r w:rsidRPr="00F705EE">
        <w:rPr>
          <w:sz w:val="24"/>
        </w:rPr>
        <w:t>technical</w:t>
      </w:r>
      <w:r w:rsidRPr="00F705EE">
        <w:rPr>
          <w:spacing w:val="-14"/>
          <w:sz w:val="24"/>
        </w:rPr>
        <w:t xml:space="preserve"> </w:t>
      </w:r>
      <w:r w:rsidRPr="00F705EE">
        <w:rPr>
          <w:sz w:val="24"/>
        </w:rPr>
        <w:t>quality</w:t>
      </w:r>
      <w:r w:rsidRPr="00F705EE">
        <w:rPr>
          <w:spacing w:val="-13"/>
          <w:sz w:val="24"/>
        </w:rPr>
        <w:t xml:space="preserve"> </w:t>
      </w:r>
      <w:r w:rsidRPr="00F705EE">
        <w:rPr>
          <w:sz w:val="24"/>
        </w:rPr>
        <w:t>standards</w:t>
      </w:r>
      <w:r w:rsidRPr="00F705EE">
        <w:rPr>
          <w:spacing w:val="-13"/>
          <w:sz w:val="24"/>
        </w:rPr>
        <w:t xml:space="preserve"> </w:t>
      </w:r>
      <w:r w:rsidRPr="00F705EE">
        <w:rPr>
          <w:sz w:val="24"/>
        </w:rPr>
        <w:t>at</w:t>
      </w:r>
      <w:r w:rsidRPr="00F705EE">
        <w:rPr>
          <w:spacing w:val="-13"/>
          <w:sz w:val="24"/>
        </w:rPr>
        <w:t xml:space="preserve"> </w:t>
      </w:r>
      <w:r w:rsidRPr="00F705EE">
        <w:rPr>
          <w:sz w:val="24"/>
        </w:rPr>
        <w:t>47</w:t>
      </w:r>
      <w:r w:rsidRPr="00F705EE">
        <w:rPr>
          <w:spacing w:val="-14"/>
          <w:sz w:val="24"/>
        </w:rPr>
        <w:t xml:space="preserve"> </w:t>
      </w:r>
      <w:r w:rsidRPr="00F705EE">
        <w:rPr>
          <w:sz w:val="24"/>
        </w:rPr>
        <w:t>C.F.R.</w:t>
      </w:r>
      <w:r w:rsidRPr="00F705EE">
        <w:rPr>
          <w:spacing w:val="-13"/>
          <w:sz w:val="24"/>
        </w:rPr>
        <w:t xml:space="preserve"> </w:t>
      </w:r>
      <w:r w:rsidRPr="00F705EE">
        <w:rPr>
          <w:sz w:val="24"/>
        </w:rPr>
        <w:t>§</w:t>
      </w:r>
      <w:r w:rsidRPr="00F705EE">
        <w:rPr>
          <w:spacing w:val="-1"/>
          <w:sz w:val="24"/>
        </w:rPr>
        <w:t xml:space="preserve"> </w:t>
      </w:r>
      <w:r w:rsidRPr="00F705EE">
        <w:rPr>
          <w:sz w:val="24"/>
        </w:rPr>
        <w:t>76</w:t>
      </w:r>
      <w:r w:rsidRPr="00F705EE">
        <w:rPr>
          <w:spacing w:val="-13"/>
          <w:sz w:val="24"/>
        </w:rPr>
        <w:t xml:space="preserve"> </w:t>
      </w:r>
      <w:r w:rsidRPr="00F705EE">
        <w:rPr>
          <w:sz w:val="24"/>
        </w:rPr>
        <w:t>Subpart</w:t>
      </w:r>
      <w:r w:rsidRPr="00F705EE">
        <w:rPr>
          <w:spacing w:val="-58"/>
          <w:sz w:val="24"/>
        </w:rPr>
        <w:t xml:space="preserve"> </w:t>
      </w:r>
      <w:r w:rsidRPr="00F705EE">
        <w:rPr>
          <w:sz w:val="24"/>
        </w:rPr>
        <w:t>K,</w:t>
      </w:r>
      <w:r w:rsidRPr="00F705EE">
        <w:rPr>
          <w:spacing w:val="-2"/>
          <w:sz w:val="24"/>
        </w:rPr>
        <w:t xml:space="preserve"> </w:t>
      </w:r>
      <w:r w:rsidRPr="00F705EE">
        <w:rPr>
          <w:sz w:val="24"/>
        </w:rPr>
        <w:t>regardless</w:t>
      </w:r>
      <w:r w:rsidRPr="00F705EE">
        <w:rPr>
          <w:spacing w:val="-2"/>
          <w:sz w:val="24"/>
        </w:rPr>
        <w:t xml:space="preserve"> </w:t>
      </w:r>
      <w:r w:rsidRPr="00F705EE">
        <w:rPr>
          <w:sz w:val="24"/>
        </w:rPr>
        <w:t>of</w:t>
      </w:r>
      <w:r w:rsidRPr="00F705EE">
        <w:rPr>
          <w:spacing w:val="-1"/>
          <w:sz w:val="24"/>
        </w:rPr>
        <w:t xml:space="preserve"> </w:t>
      </w:r>
      <w:r w:rsidRPr="00F705EE">
        <w:rPr>
          <w:sz w:val="24"/>
        </w:rPr>
        <w:t>the</w:t>
      </w:r>
      <w:r w:rsidRPr="00F705EE">
        <w:rPr>
          <w:spacing w:val="-2"/>
          <w:sz w:val="24"/>
        </w:rPr>
        <w:t xml:space="preserve"> </w:t>
      </w:r>
      <w:r w:rsidRPr="00F705EE">
        <w:rPr>
          <w:sz w:val="24"/>
        </w:rPr>
        <w:t>particular</w:t>
      </w:r>
      <w:r w:rsidRPr="00F705EE">
        <w:rPr>
          <w:spacing w:val="-1"/>
          <w:sz w:val="24"/>
        </w:rPr>
        <w:t xml:space="preserve"> </w:t>
      </w:r>
      <w:r w:rsidRPr="00F705EE">
        <w:rPr>
          <w:sz w:val="24"/>
        </w:rPr>
        <w:t>format</w:t>
      </w:r>
      <w:r w:rsidRPr="00F705EE">
        <w:rPr>
          <w:spacing w:val="-1"/>
          <w:sz w:val="24"/>
        </w:rPr>
        <w:t xml:space="preserve"> </w:t>
      </w:r>
      <w:r w:rsidRPr="00F705EE">
        <w:rPr>
          <w:sz w:val="24"/>
        </w:rPr>
        <w:t>in</w:t>
      </w:r>
      <w:r w:rsidRPr="00F705EE">
        <w:rPr>
          <w:spacing w:val="-1"/>
          <w:sz w:val="24"/>
        </w:rPr>
        <w:t xml:space="preserve"> </w:t>
      </w:r>
      <w:r w:rsidRPr="00F705EE">
        <w:rPr>
          <w:sz w:val="24"/>
        </w:rPr>
        <w:t>which</w:t>
      </w:r>
      <w:r w:rsidRPr="00F705EE">
        <w:rPr>
          <w:spacing w:val="-1"/>
          <w:sz w:val="24"/>
        </w:rPr>
        <w:t xml:space="preserve"> </w:t>
      </w:r>
      <w:r w:rsidRPr="00F705EE">
        <w:rPr>
          <w:sz w:val="24"/>
        </w:rPr>
        <w:t>a</w:t>
      </w:r>
      <w:r w:rsidRPr="00F705EE">
        <w:rPr>
          <w:spacing w:val="-1"/>
          <w:sz w:val="24"/>
        </w:rPr>
        <w:t xml:space="preserve"> </w:t>
      </w:r>
      <w:r w:rsidRPr="00F705EE">
        <w:rPr>
          <w:sz w:val="24"/>
        </w:rPr>
        <w:t>signal</w:t>
      </w:r>
      <w:r w:rsidRPr="00F705EE">
        <w:rPr>
          <w:spacing w:val="-1"/>
          <w:sz w:val="24"/>
        </w:rPr>
        <w:t xml:space="preserve"> </w:t>
      </w:r>
      <w:r w:rsidRPr="00F705EE">
        <w:rPr>
          <w:sz w:val="24"/>
        </w:rPr>
        <w:t>is</w:t>
      </w:r>
      <w:r w:rsidRPr="00F705EE">
        <w:rPr>
          <w:spacing w:val="-1"/>
          <w:sz w:val="24"/>
        </w:rPr>
        <w:t xml:space="preserve"> </w:t>
      </w:r>
      <w:r w:rsidRPr="00F705EE">
        <w:rPr>
          <w:sz w:val="24"/>
        </w:rPr>
        <w:t>transmitted.</w:t>
      </w:r>
    </w:p>
    <w:p w:rsidR="009C46E5" w:rsidRPr="00F705EE" w:rsidRDefault="009C46E5" w:rsidP="009C46E5">
      <w:pPr>
        <w:pStyle w:val="ListParagraph"/>
        <w:rPr>
          <w:sz w:val="24"/>
        </w:rPr>
      </w:pPr>
    </w:p>
    <w:p w:rsidR="009C46E5" w:rsidRPr="00F705EE" w:rsidRDefault="009C46E5" w:rsidP="009C46E5">
      <w:pPr>
        <w:tabs>
          <w:tab w:val="left" w:pos="1650"/>
        </w:tabs>
        <w:ind w:right="915"/>
        <w:rPr>
          <w:rFonts w:ascii="Times New Roman" w:hAnsi="Times New Roman" w:cs="Times New Roman"/>
          <w:sz w:val="24"/>
          <w:u w:val="single"/>
        </w:rPr>
      </w:pPr>
      <w:r w:rsidRPr="00F705EE">
        <w:rPr>
          <w:rFonts w:ascii="Times New Roman" w:hAnsi="Times New Roman" w:cs="Times New Roman"/>
          <w:sz w:val="24"/>
        </w:rPr>
        <w:t>905.020</w:t>
      </w:r>
      <w:r w:rsidRPr="00F705EE">
        <w:rPr>
          <w:rFonts w:ascii="Times New Roman" w:hAnsi="Times New Roman" w:cs="Times New Roman"/>
          <w:sz w:val="24"/>
        </w:rPr>
        <w:tab/>
      </w:r>
      <w:r w:rsidRPr="00F705EE">
        <w:rPr>
          <w:rFonts w:ascii="Times New Roman" w:hAnsi="Times New Roman" w:cs="Times New Roman"/>
          <w:sz w:val="24"/>
          <w:u w:val="single"/>
        </w:rPr>
        <w:t>EQUAL AND UNIFORM SERVICE</w:t>
      </w:r>
    </w:p>
    <w:p w:rsidR="009C46E5" w:rsidRPr="00F705EE" w:rsidRDefault="009C46E5" w:rsidP="009C46E5">
      <w:pPr>
        <w:tabs>
          <w:tab w:val="left" w:pos="1650"/>
        </w:tabs>
        <w:ind w:right="915"/>
        <w:rPr>
          <w:rFonts w:ascii="Times New Roman" w:hAnsi="Times New Roman" w:cs="Times New Roman"/>
          <w:sz w:val="24"/>
        </w:rPr>
      </w:pPr>
      <w:r w:rsidRPr="00F705EE">
        <w:rPr>
          <w:rFonts w:ascii="Times New Roman" w:hAnsi="Times New Roman" w:cs="Times New Roman"/>
          <w:sz w:val="24"/>
        </w:rPr>
        <w:t>Grantee shall provide access to equal and uniform Cable Service throughout the City consistent with Applicable Law.</w:t>
      </w:r>
    </w:p>
    <w:p w:rsidR="009C46E5" w:rsidRPr="00F705EE" w:rsidRDefault="009C46E5" w:rsidP="009C46E5">
      <w:pPr>
        <w:tabs>
          <w:tab w:val="left" w:pos="1650"/>
        </w:tabs>
        <w:ind w:right="915"/>
        <w:rPr>
          <w:rFonts w:ascii="Times New Roman" w:hAnsi="Times New Roman" w:cs="Times New Roman"/>
          <w:sz w:val="24"/>
          <w:u w:val="single"/>
        </w:rPr>
      </w:pPr>
      <w:r w:rsidRPr="00F705EE">
        <w:rPr>
          <w:rFonts w:ascii="Times New Roman" w:hAnsi="Times New Roman" w:cs="Times New Roman"/>
          <w:sz w:val="24"/>
        </w:rPr>
        <w:t>905.030</w:t>
      </w:r>
      <w:r w:rsidRPr="00F705EE">
        <w:rPr>
          <w:rFonts w:ascii="Times New Roman" w:hAnsi="Times New Roman" w:cs="Times New Roman"/>
          <w:sz w:val="24"/>
        </w:rPr>
        <w:tab/>
      </w:r>
      <w:r w:rsidRPr="00F705EE">
        <w:rPr>
          <w:rFonts w:ascii="Times New Roman" w:hAnsi="Times New Roman" w:cs="Times New Roman"/>
          <w:sz w:val="24"/>
          <w:u w:val="single"/>
        </w:rPr>
        <w:t>SYSTEM SPECIFICATIONS</w:t>
      </w:r>
    </w:p>
    <w:p w:rsidR="009C46E5" w:rsidRPr="00F705EE" w:rsidRDefault="009C46E5" w:rsidP="009C46E5">
      <w:pPr>
        <w:pStyle w:val="ListParagraph"/>
        <w:numPr>
          <w:ilvl w:val="2"/>
          <w:numId w:val="13"/>
        </w:numPr>
        <w:tabs>
          <w:tab w:val="left" w:pos="1650"/>
        </w:tabs>
        <w:ind w:right="916"/>
        <w:rPr>
          <w:sz w:val="24"/>
        </w:rPr>
      </w:pPr>
      <w:r w:rsidRPr="00F705EE">
        <w:rPr>
          <w:sz w:val="24"/>
        </w:rPr>
        <w:t>System Maintenance. In all construction and service provision activities, Grantee</w:t>
      </w:r>
      <w:r w:rsidRPr="00F705EE">
        <w:rPr>
          <w:spacing w:val="-57"/>
          <w:sz w:val="24"/>
        </w:rPr>
        <w:t xml:space="preserve"> </w:t>
      </w:r>
      <w:r w:rsidRPr="00F705EE">
        <w:rPr>
          <w:sz w:val="24"/>
        </w:rPr>
        <w:t>shall meet or exceed the construction, technical performance, extension and service</w:t>
      </w:r>
      <w:r w:rsidRPr="00F705EE">
        <w:rPr>
          <w:spacing w:val="1"/>
          <w:sz w:val="24"/>
        </w:rPr>
        <w:t xml:space="preserve"> </w:t>
      </w:r>
      <w:r w:rsidRPr="00F705EE">
        <w:rPr>
          <w:sz w:val="24"/>
        </w:rPr>
        <w:t>requirements</w:t>
      </w:r>
      <w:r w:rsidRPr="00F705EE">
        <w:rPr>
          <w:spacing w:val="-2"/>
          <w:sz w:val="24"/>
        </w:rPr>
        <w:t xml:space="preserve"> </w:t>
      </w:r>
      <w:r w:rsidRPr="00F705EE">
        <w:rPr>
          <w:sz w:val="24"/>
        </w:rPr>
        <w:t>set</w:t>
      </w:r>
      <w:r w:rsidRPr="00F705EE">
        <w:rPr>
          <w:spacing w:val="-1"/>
          <w:sz w:val="24"/>
        </w:rPr>
        <w:t xml:space="preserve"> </w:t>
      </w:r>
      <w:r w:rsidRPr="00F705EE">
        <w:rPr>
          <w:sz w:val="24"/>
        </w:rPr>
        <w:t>forth in</w:t>
      </w:r>
      <w:r w:rsidRPr="00F705EE">
        <w:rPr>
          <w:spacing w:val="-2"/>
          <w:sz w:val="24"/>
        </w:rPr>
        <w:t xml:space="preserve"> </w:t>
      </w:r>
      <w:r w:rsidRPr="00F705EE">
        <w:rPr>
          <w:sz w:val="24"/>
        </w:rPr>
        <w:t>this Franchise.</w:t>
      </w:r>
    </w:p>
    <w:p w:rsidR="009C46E5" w:rsidRPr="00F705EE" w:rsidRDefault="009C46E5" w:rsidP="009C46E5">
      <w:pPr>
        <w:pStyle w:val="BodyText"/>
        <w:spacing w:before="10"/>
        <w:rPr>
          <w:sz w:val="20"/>
        </w:rPr>
      </w:pPr>
    </w:p>
    <w:p w:rsidR="009C46E5" w:rsidRPr="00F705EE" w:rsidRDefault="009C46E5" w:rsidP="009C46E5">
      <w:pPr>
        <w:pStyle w:val="ListParagraph"/>
        <w:numPr>
          <w:ilvl w:val="2"/>
          <w:numId w:val="13"/>
        </w:numPr>
        <w:tabs>
          <w:tab w:val="left" w:pos="1650"/>
        </w:tabs>
        <w:spacing w:before="1"/>
        <w:ind w:right="915"/>
        <w:rPr>
          <w:sz w:val="24"/>
        </w:rPr>
      </w:pPr>
      <w:r w:rsidRPr="00F705EE">
        <w:rPr>
          <w:sz w:val="24"/>
        </w:rPr>
        <w:t>Emergency Alert Capability.</w:t>
      </w:r>
      <w:r w:rsidRPr="00F705EE">
        <w:rPr>
          <w:spacing w:val="1"/>
          <w:sz w:val="24"/>
        </w:rPr>
        <w:t xml:space="preserve"> </w:t>
      </w:r>
      <w:r w:rsidRPr="00F705EE">
        <w:rPr>
          <w:sz w:val="24"/>
        </w:rPr>
        <w:t>At all times during the term of this Franchise,</w:t>
      </w:r>
      <w:r w:rsidRPr="00F705EE">
        <w:rPr>
          <w:spacing w:val="1"/>
          <w:sz w:val="24"/>
        </w:rPr>
        <w:t xml:space="preserve"> </w:t>
      </w:r>
      <w:r w:rsidRPr="00F705EE">
        <w:rPr>
          <w:sz w:val="24"/>
        </w:rPr>
        <w:t>Grantee shall provide and maintain an Emergency Alert System (EAS) consistent with</w:t>
      </w:r>
      <w:r w:rsidRPr="00F705EE">
        <w:rPr>
          <w:spacing w:val="1"/>
          <w:sz w:val="24"/>
        </w:rPr>
        <w:t xml:space="preserve"> </w:t>
      </w:r>
      <w:r w:rsidRPr="00F705EE">
        <w:rPr>
          <w:sz w:val="24"/>
        </w:rPr>
        <w:t>Applicable law and regulations including 47 C.F.R., Part 11, and any Minnesota State</w:t>
      </w:r>
      <w:r w:rsidRPr="00F705EE">
        <w:rPr>
          <w:spacing w:val="1"/>
          <w:sz w:val="24"/>
        </w:rPr>
        <w:t xml:space="preserve"> </w:t>
      </w:r>
      <w:r w:rsidRPr="00F705EE">
        <w:rPr>
          <w:sz w:val="24"/>
        </w:rPr>
        <w:t>Emergency Alert System requirements.</w:t>
      </w:r>
      <w:r w:rsidRPr="00F705EE">
        <w:rPr>
          <w:spacing w:val="1"/>
          <w:sz w:val="24"/>
        </w:rPr>
        <w:t xml:space="preserve"> </w:t>
      </w:r>
      <w:r w:rsidRPr="00F705EE">
        <w:rPr>
          <w:sz w:val="24"/>
        </w:rPr>
        <w:t>The City may identify authorized emergency</w:t>
      </w:r>
      <w:r w:rsidRPr="00F705EE">
        <w:rPr>
          <w:spacing w:val="1"/>
          <w:sz w:val="24"/>
        </w:rPr>
        <w:t xml:space="preserve"> </w:t>
      </w:r>
      <w:r w:rsidRPr="00F705EE">
        <w:rPr>
          <w:sz w:val="24"/>
        </w:rPr>
        <w:t>officials for activating the EAS insofar as the City’s process is consistent with the</w:t>
      </w:r>
      <w:r w:rsidRPr="00F705EE">
        <w:rPr>
          <w:spacing w:val="1"/>
          <w:sz w:val="24"/>
        </w:rPr>
        <w:t xml:space="preserve"> </w:t>
      </w:r>
      <w:r w:rsidRPr="00F705EE">
        <w:rPr>
          <w:sz w:val="24"/>
        </w:rPr>
        <w:t>Minnesota State Emergency Statewide Plan (“EAS Plan”).</w:t>
      </w:r>
      <w:r w:rsidRPr="00F705EE">
        <w:rPr>
          <w:spacing w:val="1"/>
          <w:sz w:val="24"/>
        </w:rPr>
        <w:t xml:space="preserve"> </w:t>
      </w:r>
      <w:r w:rsidRPr="00F705EE">
        <w:rPr>
          <w:sz w:val="24"/>
        </w:rPr>
        <w:t>The City may also develop a</w:t>
      </w:r>
      <w:r w:rsidRPr="00F705EE">
        <w:rPr>
          <w:spacing w:val="-57"/>
          <w:sz w:val="24"/>
        </w:rPr>
        <w:t xml:space="preserve"> </w:t>
      </w:r>
      <w:r w:rsidRPr="00F705EE">
        <w:rPr>
          <w:sz w:val="24"/>
        </w:rPr>
        <w:t>local plan containing methods of EAS message distribution, insofar as the local plan is</w:t>
      </w:r>
      <w:r w:rsidRPr="00F705EE">
        <w:rPr>
          <w:spacing w:val="1"/>
          <w:sz w:val="24"/>
        </w:rPr>
        <w:t xml:space="preserve"> </w:t>
      </w:r>
      <w:r w:rsidRPr="00F705EE">
        <w:rPr>
          <w:sz w:val="24"/>
        </w:rPr>
        <w:t>consistent</w:t>
      </w:r>
      <w:r w:rsidRPr="00F705EE">
        <w:rPr>
          <w:spacing w:val="-2"/>
          <w:sz w:val="24"/>
        </w:rPr>
        <w:t xml:space="preserve"> </w:t>
      </w:r>
      <w:r w:rsidRPr="00F705EE">
        <w:rPr>
          <w:sz w:val="24"/>
        </w:rPr>
        <w:t>with</w:t>
      </w:r>
      <w:r w:rsidRPr="00F705EE">
        <w:rPr>
          <w:spacing w:val="-1"/>
          <w:sz w:val="24"/>
        </w:rPr>
        <w:t xml:space="preserve"> </w:t>
      </w:r>
      <w:r w:rsidRPr="00F705EE">
        <w:rPr>
          <w:sz w:val="24"/>
        </w:rPr>
        <w:t>Applicable</w:t>
      </w:r>
      <w:r w:rsidRPr="00F705EE">
        <w:rPr>
          <w:spacing w:val="-1"/>
          <w:sz w:val="24"/>
        </w:rPr>
        <w:t xml:space="preserve"> </w:t>
      </w:r>
      <w:r w:rsidRPr="00F705EE">
        <w:rPr>
          <w:sz w:val="24"/>
        </w:rPr>
        <w:t>Laws</w:t>
      </w:r>
      <w:r w:rsidRPr="00F705EE">
        <w:rPr>
          <w:spacing w:val="-1"/>
          <w:sz w:val="24"/>
        </w:rPr>
        <w:t xml:space="preserve"> </w:t>
      </w:r>
      <w:r w:rsidRPr="00F705EE">
        <w:rPr>
          <w:sz w:val="24"/>
        </w:rPr>
        <w:t>and</w:t>
      </w:r>
      <w:r w:rsidRPr="00F705EE">
        <w:rPr>
          <w:spacing w:val="-1"/>
          <w:sz w:val="24"/>
        </w:rPr>
        <w:t xml:space="preserve"> </w:t>
      </w:r>
      <w:r w:rsidRPr="00F705EE">
        <w:rPr>
          <w:sz w:val="24"/>
        </w:rPr>
        <w:t>the</w:t>
      </w:r>
      <w:r w:rsidRPr="00F705EE">
        <w:rPr>
          <w:spacing w:val="-1"/>
          <w:sz w:val="24"/>
        </w:rPr>
        <w:t xml:space="preserve"> </w:t>
      </w:r>
      <w:r w:rsidRPr="00F705EE">
        <w:rPr>
          <w:sz w:val="24"/>
        </w:rPr>
        <w:t>EAS</w:t>
      </w:r>
      <w:r w:rsidRPr="00F705EE">
        <w:rPr>
          <w:spacing w:val="-2"/>
          <w:sz w:val="24"/>
        </w:rPr>
        <w:t xml:space="preserve"> </w:t>
      </w:r>
      <w:r w:rsidRPr="00F705EE">
        <w:rPr>
          <w:sz w:val="24"/>
        </w:rPr>
        <w:t>Plan.</w:t>
      </w:r>
    </w:p>
    <w:p w:rsidR="009C46E5" w:rsidRPr="00F705EE" w:rsidRDefault="009C46E5" w:rsidP="009C46E5">
      <w:pPr>
        <w:pStyle w:val="ListParagraph"/>
        <w:rPr>
          <w:sz w:val="24"/>
        </w:rPr>
      </w:pPr>
    </w:p>
    <w:p w:rsidR="009C46E5" w:rsidRPr="00F705EE" w:rsidRDefault="009C46E5" w:rsidP="009C46E5">
      <w:pPr>
        <w:pStyle w:val="ListParagraph"/>
        <w:numPr>
          <w:ilvl w:val="2"/>
          <w:numId w:val="13"/>
        </w:numPr>
        <w:tabs>
          <w:tab w:val="left" w:pos="1650"/>
        </w:tabs>
        <w:spacing w:before="1"/>
        <w:ind w:right="915"/>
        <w:rPr>
          <w:sz w:val="24"/>
        </w:rPr>
      </w:pPr>
      <w:r w:rsidRPr="00F705EE">
        <w:rPr>
          <w:sz w:val="24"/>
        </w:rPr>
        <w:t>Standby Power.</w:t>
      </w:r>
      <w:r w:rsidRPr="00F705EE">
        <w:rPr>
          <w:spacing w:val="1"/>
          <w:sz w:val="24"/>
        </w:rPr>
        <w:t xml:space="preserve"> </w:t>
      </w:r>
      <w:r w:rsidRPr="00F705EE">
        <w:rPr>
          <w:sz w:val="24"/>
        </w:rPr>
        <w:t>Grantee shall provide standby power generating capacity at the</w:t>
      </w:r>
      <w:r w:rsidRPr="00F705EE">
        <w:rPr>
          <w:spacing w:val="1"/>
          <w:sz w:val="24"/>
        </w:rPr>
        <w:t xml:space="preserve"> </w:t>
      </w:r>
      <w:r w:rsidRPr="00F705EE">
        <w:rPr>
          <w:sz w:val="24"/>
        </w:rPr>
        <w:lastRenderedPageBreak/>
        <w:t>Cable</w:t>
      </w:r>
      <w:r w:rsidRPr="00F705EE">
        <w:rPr>
          <w:spacing w:val="-12"/>
          <w:sz w:val="24"/>
        </w:rPr>
        <w:t xml:space="preserve"> </w:t>
      </w:r>
      <w:r w:rsidRPr="00F705EE">
        <w:rPr>
          <w:sz w:val="24"/>
        </w:rPr>
        <w:t>System</w:t>
      </w:r>
      <w:r w:rsidRPr="00F705EE">
        <w:rPr>
          <w:spacing w:val="-12"/>
          <w:sz w:val="24"/>
        </w:rPr>
        <w:t xml:space="preserve"> </w:t>
      </w:r>
      <w:r w:rsidRPr="00F705EE">
        <w:rPr>
          <w:sz w:val="24"/>
        </w:rPr>
        <w:t>control</w:t>
      </w:r>
      <w:r w:rsidRPr="00F705EE">
        <w:rPr>
          <w:spacing w:val="-12"/>
          <w:sz w:val="24"/>
        </w:rPr>
        <w:t xml:space="preserve"> </w:t>
      </w:r>
      <w:r w:rsidRPr="00F705EE">
        <w:rPr>
          <w:sz w:val="24"/>
        </w:rPr>
        <w:t>center</w:t>
      </w:r>
      <w:r w:rsidRPr="00F705EE">
        <w:rPr>
          <w:spacing w:val="-12"/>
          <w:sz w:val="24"/>
        </w:rPr>
        <w:t xml:space="preserve"> </w:t>
      </w:r>
      <w:r w:rsidRPr="00F705EE">
        <w:rPr>
          <w:sz w:val="24"/>
        </w:rPr>
        <w:t>and</w:t>
      </w:r>
      <w:r w:rsidRPr="00F705EE">
        <w:rPr>
          <w:spacing w:val="-12"/>
          <w:sz w:val="24"/>
        </w:rPr>
        <w:t xml:space="preserve"> </w:t>
      </w:r>
      <w:r w:rsidRPr="00F705EE">
        <w:rPr>
          <w:sz w:val="24"/>
        </w:rPr>
        <w:t>at</w:t>
      </w:r>
      <w:r w:rsidRPr="00F705EE">
        <w:rPr>
          <w:spacing w:val="-12"/>
          <w:sz w:val="24"/>
        </w:rPr>
        <w:t xml:space="preserve"> </w:t>
      </w:r>
      <w:r w:rsidRPr="00F705EE">
        <w:rPr>
          <w:sz w:val="24"/>
        </w:rPr>
        <w:t>all</w:t>
      </w:r>
      <w:r w:rsidRPr="00F705EE">
        <w:rPr>
          <w:spacing w:val="-12"/>
          <w:sz w:val="24"/>
        </w:rPr>
        <w:t xml:space="preserve"> </w:t>
      </w:r>
      <w:r w:rsidRPr="00F705EE">
        <w:rPr>
          <w:sz w:val="24"/>
        </w:rPr>
        <w:t>hubs.</w:t>
      </w:r>
      <w:r w:rsidRPr="00F705EE">
        <w:rPr>
          <w:spacing w:val="34"/>
          <w:sz w:val="24"/>
        </w:rPr>
        <w:t xml:space="preserve"> </w:t>
      </w:r>
      <w:r w:rsidRPr="00F705EE">
        <w:rPr>
          <w:sz w:val="24"/>
        </w:rPr>
        <w:t>Grantee</w:t>
      </w:r>
      <w:r w:rsidRPr="00F705EE">
        <w:rPr>
          <w:spacing w:val="-12"/>
          <w:sz w:val="24"/>
        </w:rPr>
        <w:t xml:space="preserve"> </w:t>
      </w:r>
      <w:r w:rsidRPr="00F705EE">
        <w:rPr>
          <w:sz w:val="24"/>
        </w:rPr>
        <w:t>shall</w:t>
      </w:r>
      <w:r w:rsidRPr="00F705EE">
        <w:rPr>
          <w:spacing w:val="-12"/>
          <w:sz w:val="24"/>
        </w:rPr>
        <w:t xml:space="preserve"> </w:t>
      </w:r>
      <w:r w:rsidRPr="00F705EE">
        <w:rPr>
          <w:sz w:val="24"/>
        </w:rPr>
        <w:t>maintain</w:t>
      </w:r>
      <w:r w:rsidRPr="00F705EE">
        <w:rPr>
          <w:spacing w:val="-12"/>
          <w:sz w:val="24"/>
        </w:rPr>
        <w:t xml:space="preserve"> </w:t>
      </w:r>
      <w:r w:rsidRPr="00F705EE">
        <w:rPr>
          <w:sz w:val="24"/>
        </w:rPr>
        <w:t>standby</w:t>
      </w:r>
      <w:r w:rsidRPr="00F705EE">
        <w:rPr>
          <w:spacing w:val="-12"/>
          <w:sz w:val="24"/>
        </w:rPr>
        <w:t xml:space="preserve"> </w:t>
      </w:r>
      <w:r w:rsidRPr="00F705EE">
        <w:rPr>
          <w:sz w:val="24"/>
        </w:rPr>
        <w:t>power</w:t>
      </w:r>
      <w:r w:rsidRPr="00F705EE">
        <w:rPr>
          <w:spacing w:val="-12"/>
          <w:sz w:val="24"/>
        </w:rPr>
        <w:t xml:space="preserve"> </w:t>
      </w:r>
      <w:r w:rsidRPr="00F705EE">
        <w:rPr>
          <w:sz w:val="24"/>
        </w:rPr>
        <w:t>system</w:t>
      </w:r>
      <w:r w:rsidRPr="00F705EE">
        <w:rPr>
          <w:spacing w:val="-58"/>
          <w:sz w:val="24"/>
        </w:rPr>
        <w:t xml:space="preserve"> </w:t>
      </w:r>
      <w:r w:rsidRPr="00F705EE">
        <w:rPr>
          <w:sz w:val="24"/>
        </w:rPr>
        <w:t>supplies, rated for at least two (2) hours’ duration, throughout the trunk and distribution</w:t>
      </w:r>
      <w:r w:rsidRPr="00F705EE">
        <w:rPr>
          <w:spacing w:val="1"/>
          <w:sz w:val="24"/>
        </w:rPr>
        <w:t xml:space="preserve"> </w:t>
      </w:r>
      <w:r w:rsidRPr="00F705EE">
        <w:rPr>
          <w:sz w:val="24"/>
        </w:rPr>
        <w:t>networks.</w:t>
      </w:r>
      <w:r w:rsidRPr="00F705EE">
        <w:rPr>
          <w:spacing w:val="1"/>
          <w:sz w:val="24"/>
        </w:rPr>
        <w:t xml:space="preserve"> </w:t>
      </w:r>
      <w:r w:rsidRPr="00F705EE">
        <w:rPr>
          <w:sz w:val="24"/>
        </w:rPr>
        <w:t>In addition, Grantee shall have in place throughout the Franchise term a plan,</w:t>
      </w:r>
      <w:r w:rsidRPr="00F705EE">
        <w:rPr>
          <w:spacing w:val="1"/>
          <w:sz w:val="24"/>
        </w:rPr>
        <w:t xml:space="preserve"> </w:t>
      </w:r>
      <w:r w:rsidRPr="00F705EE">
        <w:rPr>
          <w:sz w:val="24"/>
        </w:rPr>
        <w:t>and all resources necessary for implementation of the plan, for dealing with outages of</w:t>
      </w:r>
      <w:r w:rsidRPr="00F705EE">
        <w:rPr>
          <w:spacing w:val="1"/>
          <w:sz w:val="24"/>
        </w:rPr>
        <w:t xml:space="preserve"> </w:t>
      </w:r>
      <w:r w:rsidRPr="00F705EE">
        <w:rPr>
          <w:sz w:val="24"/>
        </w:rPr>
        <w:t>more</w:t>
      </w:r>
      <w:r w:rsidRPr="00F705EE">
        <w:rPr>
          <w:spacing w:val="-1"/>
          <w:sz w:val="24"/>
        </w:rPr>
        <w:t xml:space="preserve"> </w:t>
      </w:r>
      <w:r w:rsidRPr="00F705EE">
        <w:rPr>
          <w:sz w:val="24"/>
        </w:rPr>
        <w:t>than</w:t>
      </w:r>
      <w:r w:rsidRPr="00F705EE">
        <w:rPr>
          <w:spacing w:val="-1"/>
          <w:sz w:val="24"/>
        </w:rPr>
        <w:t xml:space="preserve"> </w:t>
      </w:r>
      <w:r w:rsidRPr="00F705EE">
        <w:rPr>
          <w:sz w:val="24"/>
        </w:rPr>
        <w:t>two</w:t>
      </w:r>
      <w:r w:rsidRPr="00F705EE">
        <w:rPr>
          <w:spacing w:val="-1"/>
          <w:sz w:val="24"/>
        </w:rPr>
        <w:t xml:space="preserve"> </w:t>
      </w:r>
      <w:r w:rsidRPr="00F705EE">
        <w:rPr>
          <w:sz w:val="24"/>
        </w:rPr>
        <w:t>(2)</w:t>
      </w:r>
      <w:r w:rsidRPr="00F705EE">
        <w:rPr>
          <w:spacing w:val="-1"/>
          <w:sz w:val="24"/>
        </w:rPr>
        <w:t xml:space="preserve"> </w:t>
      </w:r>
      <w:r w:rsidRPr="00F705EE">
        <w:rPr>
          <w:sz w:val="24"/>
        </w:rPr>
        <w:t>hours.</w:t>
      </w:r>
    </w:p>
    <w:p w:rsidR="009C46E5" w:rsidRPr="00F705EE" w:rsidRDefault="009C46E5" w:rsidP="009C46E5">
      <w:pPr>
        <w:pStyle w:val="BodyText"/>
        <w:spacing w:before="10"/>
        <w:rPr>
          <w:sz w:val="20"/>
        </w:rPr>
      </w:pPr>
    </w:p>
    <w:p w:rsidR="009C46E5" w:rsidRPr="00F705EE" w:rsidRDefault="009C46E5" w:rsidP="009C46E5">
      <w:pPr>
        <w:pStyle w:val="ListParagraph"/>
        <w:numPr>
          <w:ilvl w:val="2"/>
          <w:numId w:val="13"/>
        </w:numPr>
        <w:tabs>
          <w:tab w:val="left" w:pos="1650"/>
        </w:tabs>
        <w:ind w:right="916" w:firstLine="0"/>
        <w:rPr>
          <w:sz w:val="24"/>
        </w:rPr>
      </w:pPr>
      <w:r w:rsidRPr="00F705EE">
        <w:rPr>
          <w:sz w:val="24"/>
        </w:rPr>
        <w:t>Technical Standards.</w:t>
      </w:r>
      <w:r w:rsidRPr="00F705EE">
        <w:rPr>
          <w:spacing w:val="1"/>
          <w:sz w:val="24"/>
        </w:rPr>
        <w:t xml:space="preserve"> </w:t>
      </w:r>
      <w:r w:rsidRPr="00F705EE">
        <w:rPr>
          <w:sz w:val="24"/>
        </w:rPr>
        <w:t>The technical standards used in the operation of the Cable</w:t>
      </w:r>
      <w:r w:rsidRPr="00F705EE">
        <w:rPr>
          <w:spacing w:val="1"/>
          <w:sz w:val="24"/>
        </w:rPr>
        <w:t xml:space="preserve"> </w:t>
      </w:r>
      <w:r w:rsidRPr="00F705EE">
        <w:rPr>
          <w:sz w:val="24"/>
        </w:rPr>
        <w:t>System shall comply, at minimum, with the technical standards promulgated by the FCC</w:t>
      </w:r>
      <w:r w:rsidRPr="00F705EE">
        <w:rPr>
          <w:spacing w:val="-57"/>
          <w:sz w:val="24"/>
        </w:rPr>
        <w:t xml:space="preserve"> </w:t>
      </w:r>
      <w:r w:rsidRPr="00F705EE">
        <w:rPr>
          <w:sz w:val="24"/>
        </w:rPr>
        <w:t>relating to Cable Systems pursuant to Title 47, Section 76, Subpart K of the Code of</w:t>
      </w:r>
      <w:r w:rsidRPr="00F705EE">
        <w:rPr>
          <w:spacing w:val="1"/>
          <w:sz w:val="24"/>
        </w:rPr>
        <w:t xml:space="preserve"> </w:t>
      </w:r>
      <w:r w:rsidRPr="00F705EE">
        <w:rPr>
          <w:sz w:val="24"/>
        </w:rPr>
        <w:t>Federal</w:t>
      </w:r>
      <w:r w:rsidRPr="00F705EE">
        <w:rPr>
          <w:spacing w:val="-15"/>
          <w:sz w:val="24"/>
        </w:rPr>
        <w:t xml:space="preserve"> </w:t>
      </w:r>
      <w:r w:rsidRPr="00F705EE">
        <w:rPr>
          <w:sz w:val="24"/>
        </w:rPr>
        <w:t>Regulations,</w:t>
      </w:r>
      <w:r w:rsidRPr="00F705EE">
        <w:rPr>
          <w:spacing w:val="-15"/>
          <w:sz w:val="24"/>
        </w:rPr>
        <w:t xml:space="preserve"> </w:t>
      </w:r>
      <w:r w:rsidRPr="00F705EE">
        <w:rPr>
          <w:sz w:val="24"/>
        </w:rPr>
        <w:t>as</w:t>
      </w:r>
      <w:r w:rsidRPr="00F705EE">
        <w:rPr>
          <w:spacing w:val="-15"/>
          <w:sz w:val="24"/>
        </w:rPr>
        <w:t xml:space="preserve"> </w:t>
      </w:r>
      <w:r w:rsidRPr="00F705EE">
        <w:rPr>
          <w:sz w:val="24"/>
        </w:rPr>
        <w:t>may</w:t>
      </w:r>
      <w:r w:rsidRPr="00F705EE">
        <w:rPr>
          <w:spacing w:val="-15"/>
          <w:sz w:val="24"/>
        </w:rPr>
        <w:t xml:space="preserve"> </w:t>
      </w:r>
      <w:r w:rsidRPr="00F705EE">
        <w:rPr>
          <w:sz w:val="24"/>
        </w:rPr>
        <w:t>be</w:t>
      </w:r>
      <w:r w:rsidRPr="00F705EE">
        <w:rPr>
          <w:spacing w:val="-15"/>
          <w:sz w:val="24"/>
        </w:rPr>
        <w:t xml:space="preserve"> </w:t>
      </w:r>
      <w:r w:rsidRPr="00F705EE">
        <w:rPr>
          <w:sz w:val="24"/>
        </w:rPr>
        <w:t>amended</w:t>
      </w:r>
      <w:r w:rsidRPr="00F705EE">
        <w:rPr>
          <w:spacing w:val="-14"/>
          <w:sz w:val="24"/>
        </w:rPr>
        <w:t xml:space="preserve"> </w:t>
      </w:r>
      <w:r w:rsidRPr="00F705EE">
        <w:rPr>
          <w:sz w:val="24"/>
        </w:rPr>
        <w:t>or</w:t>
      </w:r>
      <w:r w:rsidRPr="00F705EE">
        <w:rPr>
          <w:spacing w:val="-14"/>
          <w:sz w:val="24"/>
        </w:rPr>
        <w:t xml:space="preserve"> </w:t>
      </w:r>
      <w:r w:rsidRPr="00F705EE">
        <w:rPr>
          <w:sz w:val="24"/>
        </w:rPr>
        <w:t>modified</w:t>
      </w:r>
      <w:r w:rsidRPr="00F705EE">
        <w:rPr>
          <w:spacing w:val="-14"/>
          <w:sz w:val="24"/>
        </w:rPr>
        <w:t xml:space="preserve"> </w:t>
      </w:r>
      <w:r w:rsidRPr="00F705EE">
        <w:rPr>
          <w:sz w:val="24"/>
        </w:rPr>
        <w:t>from</w:t>
      </w:r>
      <w:r w:rsidRPr="00F705EE">
        <w:rPr>
          <w:spacing w:val="-14"/>
          <w:sz w:val="24"/>
        </w:rPr>
        <w:t xml:space="preserve"> </w:t>
      </w:r>
      <w:r w:rsidRPr="00F705EE">
        <w:rPr>
          <w:sz w:val="24"/>
        </w:rPr>
        <w:t>time</w:t>
      </w:r>
      <w:r w:rsidRPr="00F705EE">
        <w:rPr>
          <w:spacing w:val="-15"/>
          <w:sz w:val="24"/>
        </w:rPr>
        <w:t xml:space="preserve"> </w:t>
      </w:r>
      <w:r w:rsidRPr="00F705EE">
        <w:rPr>
          <w:sz w:val="24"/>
        </w:rPr>
        <w:t>to</w:t>
      </w:r>
      <w:r w:rsidRPr="00F705EE">
        <w:rPr>
          <w:spacing w:val="-15"/>
          <w:sz w:val="24"/>
        </w:rPr>
        <w:t xml:space="preserve"> </w:t>
      </w:r>
      <w:r w:rsidRPr="00F705EE">
        <w:rPr>
          <w:sz w:val="24"/>
        </w:rPr>
        <w:t>time,</w:t>
      </w:r>
      <w:r w:rsidRPr="00F705EE">
        <w:rPr>
          <w:spacing w:val="-15"/>
          <w:sz w:val="24"/>
        </w:rPr>
        <w:t xml:space="preserve"> </w:t>
      </w:r>
      <w:r w:rsidRPr="00F705EE">
        <w:rPr>
          <w:sz w:val="24"/>
        </w:rPr>
        <w:t>which</w:t>
      </w:r>
      <w:r w:rsidRPr="00F705EE">
        <w:rPr>
          <w:spacing w:val="-15"/>
          <w:sz w:val="24"/>
        </w:rPr>
        <w:t xml:space="preserve"> </w:t>
      </w:r>
      <w:r w:rsidRPr="00F705EE">
        <w:rPr>
          <w:sz w:val="24"/>
        </w:rPr>
        <w:t>regulations</w:t>
      </w:r>
      <w:r w:rsidRPr="00F705EE">
        <w:rPr>
          <w:spacing w:val="-57"/>
          <w:sz w:val="24"/>
        </w:rPr>
        <w:t xml:space="preserve"> </w:t>
      </w:r>
      <w:r w:rsidRPr="00F705EE">
        <w:rPr>
          <w:sz w:val="24"/>
        </w:rPr>
        <w:t>are expressly incorporated herein by reference.</w:t>
      </w:r>
      <w:r w:rsidRPr="00F705EE">
        <w:rPr>
          <w:spacing w:val="1"/>
          <w:sz w:val="24"/>
        </w:rPr>
        <w:t xml:space="preserve"> </w:t>
      </w:r>
      <w:r w:rsidRPr="00F705EE">
        <w:rPr>
          <w:sz w:val="24"/>
        </w:rPr>
        <w:t>The Cable System shall be installed and</w:t>
      </w:r>
      <w:r w:rsidRPr="00F705EE">
        <w:rPr>
          <w:spacing w:val="1"/>
          <w:sz w:val="24"/>
        </w:rPr>
        <w:t xml:space="preserve"> </w:t>
      </w:r>
      <w:r w:rsidRPr="00F705EE">
        <w:rPr>
          <w:sz w:val="24"/>
        </w:rPr>
        <w:t xml:space="preserve">maintained in accordance with standard engineering practices and shall conform </w:t>
      </w:r>
      <w:proofErr w:type="gramStart"/>
      <w:r w:rsidRPr="00F705EE">
        <w:rPr>
          <w:sz w:val="24"/>
        </w:rPr>
        <w:t>with</w:t>
      </w:r>
      <w:proofErr w:type="gramEnd"/>
      <w:r w:rsidRPr="00F705EE">
        <w:rPr>
          <w:sz w:val="24"/>
        </w:rPr>
        <w:t xml:space="preserve"> the</w:t>
      </w:r>
      <w:r w:rsidRPr="00F705EE">
        <w:rPr>
          <w:spacing w:val="-57"/>
          <w:sz w:val="24"/>
        </w:rPr>
        <w:t xml:space="preserve"> </w:t>
      </w:r>
      <w:r w:rsidRPr="00F705EE">
        <w:rPr>
          <w:sz w:val="24"/>
        </w:rPr>
        <w:t>National</w:t>
      </w:r>
      <w:r w:rsidRPr="00F705EE">
        <w:rPr>
          <w:spacing w:val="-12"/>
          <w:sz w:val="24"/>
        </w:rPr>
        <w:t xml:space="preserve"> </w:t>
      </w:r>
      <w:r w:rsidRPr="00F705EE">
        <w:rPr>
          <w:sz w:val="24"/>
        </w:rPr>
        <w:t>Electrical</w:t>
      </w:r>
      <w:r w:rsidRPr="00F705EE">
        <w:rPr>
          <w:spacing w:val="-12"/>
          <w:sz w:val="24"/>
        </w:rPr>
        <w:t xml:space="preserve"> </w:t>
      </w:r>
      <w:r w:rsidRPr="00F705EE">
        <w:rPr>
          <w:sz w:val="24"/>
        </w:rPr>
        <w:t>Safety</w:t>
      </w:r>
      <w:r w:rsidRPr="00F705EE">
        <w:rPr>
          <w:spacing w:val="-11"/>
          <w:sz w:val="24"/>
        </w:rPr>
        <w:t xml:space="preserve"> </w:t>
      </w:r>
      <w:r w:rsidRPr="00F705EE">
        <w:rPr>
          <w:sz w:val="24"/>
        </w:rPr>
        <w:t>Code</w:t>
      </w:r>
      <w:r w:rsidRPr="00F705EE">
        <w:rPr>
          <w:spacing w:val="-12"/>
          <w:sz w:val="24"/>
        </w:rPr>
        <w:t xml:space="preserve"> </w:t>
      </w:r>
      <w:r w:rsidRPr="00F705EE">
        <w:rPr>
          <w:sz w:val="24"/>
        </w:rPr>
        <w:t>and</w:t>
      </w:r>
      <w:r w:rsidRPr="00F705EE">
        <w:rPr>
          <w:spacing w:val="-12"/>
          <w:sz w:val="24"/>
        </w:rPr>
        <w:t xml:space="preserve"> </w:t>
      </w:r>
      <w:r w:rsidRPr="00F705EE">
        <w:rPr>
          <w:sz w:val="24"/>
        </w:rPr>
        <w:t>all</w:t>
      </w:r>
      <w:r w:rsidRPr="00F705EE">
        <w:rPr>
          <w:spacing w:val="-11"/>
          <w:sz w:val="24"/>
        </w:rPr>
        <w:t xml:space="preserve"> </w:t>
      </w:r>
      <w:r w:rsidRPr="00F705EE">
        <w:rPr>
          <w:sz w:val="24"/>
        </w:rPr>
        <w:t>other</w:t>
      </w:r>
      <w:r w:rsidRPr="00F705EE">
        <w:rPr>
          <w:spacing w:val="-12"/>
          <w:sz w:val="24"/>
        </w:rPr>
        <w:t xml:space="preserve"> </w:t>
      </w:r>
      <w:r w:rsidRPr="00F705EE">
        <w:rPr>
          <w:sz w:val="24"/>
        </w:rPr>
        <w:t>Applicable</w:t>
      </w:r>
      <w:r w:rsidRPr="00F705EE">
        <w:rPr>
          <w:spacing w:val="-12"/>
          <w:sz w:val="24"/>
        </w:rPr>
        <w:t xml:space="preserve"> </w:t>
      </w:r>
      <w:r w:rsidRPr="00F705EE">
        <w:rPr>
          <w:sz w:val="24"/>
        </w:rPr>
        <w:t>Laws</w:t>
      </w:r>
      <w:r w:rsidRPr="00F705EE">
        <w:rPr>
          <w:spacing w:val="-11"/>
          <w:sz w:val="24"/>
        </w:rPr>
        <w:t xml:space="preserve"> </w:t>
      </w:r>
      <w:r w:rsidRPr="00F705EE">
        <w:rPr>
          <w:sz w:val="24"/>
        </w:rPr>
        <w:t>governing</w:t>
      </w:r>
      <w:r w:rsidRPr="00F705EE">
        <w:rPr>
          <w:spacing w:val="-12"/>
          <w:sz w:val="24"/>
        </w:rPr>
        <w:t xml:space="preserve"> </w:t>
      </w:r>
      <w:r w:rsidRPr="00F705EE">
        <w:rPr>
          <w:sz w:val="24"/>
        </w:rPr>
        <w:t>the</w:t>
      </w:r>
      <w:r w:rsidRPr="00F705EE">
        <w:rPr>
          <w:spacing w:val="-12"/>
          <w:sz w:val="24"/>
        </w:rPr>
        <w:t xml:space="preserve"> </w:t>
      </w:r>
      <w:r w:rsidRPr="00F705EE">
        <w:rPr>
          <w:sz w:val="24"/>
        </w:rPr>
        <w:t>construction</w:t>
      </w:r>
      <w:r w:rsidRPr="00F705EE">
        <w:rPr>
          <w:spacing w:val="-57"/>
          <w:sz w:val="24"/>
        </w:rPr>
        <w:t xml:space="preserve"> </w:t>
      </w:r>
      <w:r w:rsidRPr="00F705EE">
        <w:rPr>
          <w:sz w:val="24"/>
        </w:rPr>
        <w:t>of</w:t>
      </w:r>
      <w:r w:rsidRPr="00F705EE">
        <w:rPr>
          <w:spacing w:val="-2"/>
          <w:sz w:val="24"/>
        </w:rPr>
        <w:t xml:space="preserve"> </w:t>
      </w:r>
      <w:r w:rsidRPr="00F705EE">
        <w:rPr>
          <w:sz w:val="24"/>
        </w:rPr>
        <w:t>the</w:t>
      </w:r>
      <w:r w:rsidRPr="00F705EE">
        <w:rPr>
          <w:spacing w:val="-1"/>
          <w:sz w:val="24"/>
        </w:rPr>
        <w:t xml:space="preserve"> </w:t>
      </w:r>
      <w:r w:rsidRPr="00F705EE">
        <w:rPr>
          <w:sz w:val="24"/>
        </w:rPr>
        <w:t>Cable</w:t>
      </w:r>
      <w:r w:rsidRPr="00F705EE">
        <w:rPr>
          <w:spacing w:val="-1"/>
          <w:sz w:val="24"/>
        </w:rPr>
        <w:t xml:space="preserve"> </w:t>
      </w:r>
      <w:r w:rsidRPr="00F705EE">
        <w:rPr>
          <w:sz w:val="24"/>
        </w:rPr>
        <w:t>System.</w:t>
      </w:r>
    </w:p>
    <w:p w:rsidR="009C46E5" w:rsidRPr="00F705EE" w:rsidRDefault="009C46E5" w:rsidP="009C46E5">
      <w:pPr>
        <w:pStyle w:val="ListParagraph"/>
        <w:rPr>
          <w:sz w:val="24"/>
        </w:rPr>
      </w:pPr>
    </w:p>
    <w:p w:rsidR="009C46E5" w:rsidRPr="00F705EE" w:rsidRDefault="009C46E5" w:rsidP="009C46E5">
      <w:pPr>
        <w:pStyle w:val="ListParagraph"/>
        <w:numPr>
          <w:ilvl w:val="2"/>
          <w:numId w:val="13"/>
        </w:numPr>
        <w:tabs>
          <w:tab w:val="left" w:pos="1650"/>
        </w:tabs>
        <w:ind w:right="916" w:firstLine="0"/>
        <w:rPr>
          <w:sz w:val="24"/>
        </w:rPr>
      </w:pPr>
      <w:r w:rsidRPr="00F705EE">
        <w:rPr>
          <w:sz w:val="24"/>
        </w:rPr>
        <w:t>System Upgrades. The Cable System will be upgraded consistent with future System upgrades performed in Grantee’s other Twin Cities Cable Systems, when any other of Grantee’s Cable Systems in Ramsey County or Washington County also receives a System upgrade.</w:t>
      </w:r>
    </w:p>
    <w:p w:rsidR="00950559" w:rsidRPr="00F705EE" w:rsidRDefault="00950559" w:rsidP="00950559">
      <w:pPr>
        <w:pStyle w:val="ListParagraph"/>
        <w:rPr>
          <w:sz w:val="24"/>
        </w:rPr>
      </w:pPr>
    </w:p>
    <w:p w:rsidR="00950559" w:rsidRPr="00F705EE" w:rsidRDefault="00950559" w:rsidP="00950559">
      <w:pPr>
        <w:tabs>
          <w:tab w:val="left" w:pos="1650"/>
        </w:tabs>
        <w:ind w:right="916"/>
        <w:rPr>
          <w:rFonts w:ascii="Times New Roman" w:hAnsi="Times New Roman" w:cs="Times New Roman"/>
          <w:sz w:val="24"/>
          <w:u w:val="single"/>
        </w:rPr>
      </w:pPr>
      <w:r w:rsidRPr="00F705EE">
        <w:rPr>
          <w:rFonts w:ascii="Times New Roman" w:hAnsi="Times New Roman" w:cs="Times New Roman"/>
          <w:sz w:val="24"/>
        </w:rPr>
        <w:t>905.040</w:t>
      </w:r>
      <w:r w:rsidRPr="00F705EE">
        <w:rPr>
          <w:rFonts w:ascii="Times New Roman" w:hAnsi="Times New Roman" w:cs="Times New Roman"/>
          <w:sz w:val="24"/>
        </w:rPr>
        <w:tab/>
      </w:r>
      <w:r w:rsidRPr="00F705EE">
        <w:rPr>
          <w:rFonts w:ascii="Times New Roman" w:hAnsi="Times New Roman" w:cs="Times New Roman"/>
          <w:sz w:val="24"/>
          <w:u w:val="single"/>
        </w:rPr>
        <w:t>PERFORMANCE TESTING</w:t>
      </w:r>
    </w:p>
    <w:p w:rsidR="00950559" w:rsidRPr="00F705EE" w:rsidRDefault="00950559" w:rsidP="00950559">
      <w:pPr>
        <w:tabs>
          <w:tab w:val="left" w:pos="840"/>
        </w:tabs>
        <w:ind w:right="915"/>
        <w:rPr>
          <w:rFonts w:ascii="Times New Roman" w:hAnsi="Times New Roman" w:cs="Times New Roman"/>
          <w:sz w:val="24"/>
        </w:rPr>
      </w:pPr>
      <w:r w:rsidRPr="00F705EE">
        <w:rPr>
          <w:rFonts w:ascii="Times New Roman" w:hAnsi="Times New Roman" w:cs="Times New Roman"/>
          <w:sz w:val="24"/>
        </w:rPr>
        <w:t>Grantee shall perform all system tests at the intervals required by</w:t>
      </w:r>
      <w:r w:rsidRPr="00F705EE">
        <w:rPr>
          <w:rFonts w:ascii="Times New Roman" w:hAnsi="Times New Roman" w:cs="Times New Roman"/>
          <w:spacing w:val="1"/>
          <w:sz w:val="24"/>
        </w:rPr>
        <w:t xml:space="preserve"> </w:t>
      </w:r>
      <w:r w:rsidRPr="00F705EE">
        <w:rPr>
          <w:rFonts w:ascii="Times New Roman" w:hAnsi="Times New Roman" w:cs="Times New Roman"/>
          <w:spacing w:val="-1"/>
          <w:sz w:val="24"/>
        </w:rPr>
        <w:t>the</w:t>
      </w:r>
      <w:r w:rsidRPr="00F705EE">
        <w:rPr>
          <w:rFonts w:ascii="Times New Roman" w:hAnsi="Times New Roman" w:cs="Times New Roman"/>
          <w:spacing w:val="-14"/>
          <w:sz w:val="24"/>
        </w:rPr>
        <w:t xml:space="preserve"> </w:t>
      </w:r>
      <w:r w:rsidRPr="00F705EE">
        <w:rPr>
          <w:rFonts w:ascii="Times New Roman" w:hAnsi="Times New Roman" w:cs="Times New Roman"/>
          <w:sz w:val="24"/>
        </w:rPr>
        <w:t>FCC,</w:t>
      </w:r>
      <w:r w:rsidRPr="00F705EE">
        <w:rPr>
          <w:rFonts w:ascii="Times New Roman" w:hAnsi="Times New Roman" w:cs="Times New Roman"/>
          <w:spacing w:val="-15"/>
          <w:sz w:val="24"/>
        </w:rPr>
        <w:t xml:space="preserve"> </w:t>
      </w:r>
      <w:r w:rsidRPr="00F705EE">
        <w:rPr>
          <w:rFonts w:ascii="Times New Roman" w:hAnsi="Times New Roman" w:cs="Times New Roman"/>
          <w:sz w:val="24"/>
        </w:rPr>
        <w:t>and</w:t>
      </w:r>
      <w:r w:rsidRPr="00F705EE">
        <w:rPr>
          <w:rFonts w:ascii="Times New Roman" w:hAnsi="Times New Roman" w:cs="Times New Roman"/>
          <w:spacing w:val="-14"/>
          <w:sz w:val="24"/>
        </w:rPr>
        <w:t xml:space="preserve"> </w:t>
      </w:r>
      <w:r w:rsidRPr="00F705EE">
        <w:rPr>
          <w:rFonts w:ascii="Times New Roman" w:hAnsi="Times New Roman" w:cs="Times New Roman"/>
          <w:sz w:val="24"/>
        </w:rPr>
        <w:t>all</w:t>
      </w:r>
      <w:r w:rsidRPr="00F705EE">
        <w:rPr>
          <w:rFonts w:ascii="Times New Roman" w:hAnsi="Times New Roman" w:cs="Times New Roman"/>
          <w:spacing w:val="-14"/>
          <w:sz w:val="24"/>
        </w:rPr>
        <w:t xml:space="preserve"> </w:t>
      </w:r>
      <w:r w:rsidRPr="00F705EE">
        <w:rPr>
          <w:rFonts w:ascii="Times New Roman" w:hAnsi="Times New Roman" w:cs="Times New Roman"/>
          <w:sz w:val="24"/>
        </w:rPr>
        <w:t>other</w:t>
      </w:r>
      <w:r w:rsidRPr="00F705EE">
        <w:rPr>
          <w:rFonts w:ascii="Times New Roman" w:hAnsi="Times New Roman" w:cs="Times New Roman"/>
          <w:spacing w:val="-14"/>
          <w:sz w:val="24"/>
        </w:rPr>
        <w:t xml:space="preserve"> </w:t>
      </w:r>
      <w:r w:rsidRPr="00F705EE">
        <w:rPr>
          <w:rFonts w:ascii="Times New Roman" w:hAnsi="Times New Roman" w:cs="Times New Roman"/>
          <w:sz w:val="24"/>
        </w:rPr>
        <w:t>tests</w:t>
      </w:r>
      <w:r w:rsidRPr="00F705EE">
        <w:rPr>
          <w:rFonts w:ascii="Times New Roman" w:hAnsi="Times New Roman" w:cs="Times New Roman"/>
          <w:spacing w:val="-15"/>
          <w:sz w:val="24"/>
        </w:rPr>
        <w:t xml:space="preserve"> </w:t>
      </w:r>
      <w:r w:rsidRPr="00F705EE">
        <w:rPr>
          <w:rFonts w:ascii="Times New Roman" w:hAnsi="Times New Roman" w:cs="Times New Roman"/>
          <w:sz w:val="24"/>
        </w:rPr>
        <w:t>reasonably</w:t>
      </w:r>
      <w:r w:rsidRPr="00F705EE">
        <w:rPr>
          <w:rFonts w:ascii="Times New Roman" w:hAnsi="Times New Roman" w:cs="Times New Roman"/>
          <w:spacing w:val="-15"/>
          <w:sz w:val="24"/>
        </w:rPr>
        <w:t xml:space="preserve"> </w:t>
      </w:r>
      <w:r w:rsidRPr="00F705EE">
        <w:rPr>
          <w:rFonts w:ascii="Times New Roman" w:hAnsi="Times New Roman" w:cs="Times New Roman"/>
          <w:sz w:val="24"/>
        </w:rPr>
        <w:t>necessary</w:t>
      </w:r>
      <w:r w:rsidRPr="00F705EE">
        <w:rPr>
          <w:rFonts w:ascii="Times New Roman" w:hAnsi="Times New Roman" w:cs="Times New Roman"/>
          <w:spacing w:val="-15"/>
          <w:sz w:val="24"/>
        </w:rPr>
        <w:t xml:space="preserve"> </w:t>
      </w:r>
      <w:r w:rsidRPr="00F705EE">
        <w:rPr>
          <w:rFonts w:ascii="Times New Roman" w:hAnsi="Times New Roman" w:cs="Times New Roman"/>
          <w:sz w:val="24"/>
        </w:rPr>
        <w:t>to</w:t>
      </w:r>
      <w:r w:rsidRPr="00F705EE">
        <w:rPr>
          <w:rFonts w:ascii="Times New Roman" w:hAnsi="Times New Roman" w:cs="Times New Roman"/>
          <w:spacing w:val="-14"/>
          <w:sz w:val="24"/>
        </w:rPr>
        <w:t xml:space="preserve"> </w:t>
      </w:r>
      <w:r w:rsidRPr="00F705EE">
        <w:rPr>
          <w:rFonts w:ascii="Times New Roman" w:hAnsi="Times New Roman" w:cs="Times New Roman"/>
          <w:sz w:val="24"/>
        </w:rPr>
        <w:t>determine</w:t>
      </w:r>
      <w:r w:rsidRPr="00F705EE">
        <w:rPr>
          <w:rFonts w:ascii="Times New Roman" w:hAnsi="Times New Roman" w:cs="Times New Roman"/>
          <w:spacing w:val="-15"/>
          <w:sz w:val="24"/>
        </w:rPr>
        <w:t xml:space="preserve"> </w:t>
      </w:r>
      <w:r w:rsidRPr="00F705EE">
        <w:rPr>
          <w:rFonts w:ascii="Times New Roman" w:hAnsi="Times New Roman" w:cs="Times New Roman"/>
          <w:sz w:val="24"/>
        </w:rPr>
        <w:t>compliance</w:t>
      </w:r>
      <w:r w:rsidRPr="00F705EE">
        <w:rPr>
          <w:rFonts w:ascii="Times New Roman" w:hAnsi="Times New Roman" w:cs="Times New Roman"/>
          <w:spacing w:val="-15"/>
          <w:sz w:val="24"/>
        </w:rPr>
        <w:t xml:space="preserve"> </w:t>
      </w:r>
      <w:r w:rsidRPr="00F705EE">
        <w:rPr>
          <w:rFonts w:ascii="Times New Roman" w:hAnsi="Times New Roman" w:cs="Times New Roman"/>
          <w:sz w:val="24"/>
        </w:rPr>
        <w:t>with</w:t>
      </w:r>
      <w:r w:rsidRPr="00F705EE">
        <w:rPr>
          <w:rFonts w:ascii="Times New Roman" w:hAnsi="Times New Roman" w:cs="Times New Roman"/>
          <w:spacing w:val="-15"/>
          <w:sz w:val="24"/>
        </w:rPr>
        <w:t xml:space="preserve"> </w:t>
      </w:r>
      <w:r w:rsidRPr="00F705EE">
        <w:rPr>
          <w:rFonts w:ascii="Times New Roman" w:hAnsi="Times New Roman" w:cs="Times New Roman"/>
          <w:sz w:val="24"/>
        </w:rPr>
        <w:t>technical</w:t>
      </w:r>
      <w:r w:rsidRPr="00F705EE">
        <w:rPr>
          <w:rFonts w:ascii="Times New Roman" w:hAnsi="Times New Roman" w:cs="Times New Roman"/>
          <w:spacing w:val="-15"/>
          <w:sz w:val="24"/>
        </w:rPr>
        <w:t xml:space="preserve"> </w:t>
      </w:r>
      <w:r w:rsidRPr="00F705EE">
        <w:rPr>
          <w:rFonts w:ascii="Times New Roman" w:hAnsi="Times New Roman" w:cs="Times New Roman"/>
          <w:sz w:val="24"/>
        </w:rPr>
        <w:t>standards</w:t>
      </w:r>
      <w:r w:rsidRPr="00F705EE">
        <w:rPr>
          <w:rFonts w:ascii="Times New Roman" w:hAnsi="Times New Roman" w:cs="Times New Roman"/>
          <w:spacing w:val="-57"/>
          <w:sz w:val="24"/>
        </w:rPr>
        <w:t xml:space="preserve"> </w:t>
      </w:r>
      <w:r w:rsidRPr="00F705EE">
        <w:rPr>
          <w:rFonts w:ascii="Times New Roman" w:hAnsi="Times New Roman" w:cs="Times New Roman"/>
          <w:sz w:val="24"/>
        </w:rPr>
        <w:t>required</w:t>
      </w:r>
      <w:r w:rsidRPr="00F705EE">
        <w:rPr>
          <w:rFonts w:ascii="Times New Roman" w:hAnsi="Times New Roman" w:cs="Times New Roman"/>
          <w:spacing w:val="-1"/>
          <w:sz w:val="24"/>
        </w:rPr>
        <w:t xml:space="preserve"> </w:t>
      </w:r>
      <w:r w:rsidRPr="00F705EE">
        <w:rPr>
          <w:rFonts w:ascii="Times New Roman" w:hAnsi="Times New Roman" w:cs="Times New Roman"/>
          <w:sz w:val="24"/>
        </w:rPr>
        <w:t>by this Franchise.</w:t>
      </w:r>
      <w:r w:rsidRPr="00F705EE">
        <w:rPr>
          <w:rFonts w:ascii="Times New Roman" w:hAnsi="Times New Roman" w:cs="Times New Roman"/>
          <w:spacing w:val="58"/>
          <w:sz w:val="24"/>
        </w:rPr>
        <w:t xml:space="preserve"> </w:t>
      </w:r>
      <w:r w:rsidRPr="00F705EE">
        <w:rPr>
          <w:rFonts w:ascii="Times New Roman" w:hAnsi="Times New Roman" w:cs="Times New Roman"/>
          <w:sz w:val="24"/>
        </w:rPr>
        <w:t>These tests</w:t>
      </w:r>
      <w:r w:rsidRPr="00F705EE">
        <w:rPr>
          <w:rFonts w:ascii="Times New Roman" w:hAnsi="Times New Roman" w:cs="Times New Roman"/>
          <w:spacing w:val="-1"/>
          <w:sz w:val="24"/>
        </w:rPr>
        <w:t xml:space="preserve"> </w:t>
      </w:r>
      <w:r w:rsidRPr="00F705EE">
        <w:rPr>
          <w:rFonts w:ascii="Times New Roman" w:hAnsi="Times New Roman" w:cs="Times New Roman"/>
          <w:sz w:val="24"/>
        </w:rPr>
        <w:t>may</w:t>
      </w:r>
      <w:r w:rsidRPr="00F705EE">
        <w:rPr>
          <w:rFonts w:ascii="Times New Roman" w:hAnsi="Times New Roman" w:cs="Times New Roman"/>
          <w:spacing w:val="-1"/>
          <w:sz w:val="24"/>
        </w:rPr>
        <w:t xml:space="preserve"> </w:t>
      </w:r>
      <w:r w:rsidRPr="00F705EE">
        <w:rPr>
          <w:rFonts w:ascii="Times New Roman" w:hAnsi="Times New Roman" w:cs="Times New Roman"/>
          <w:sz w:val="24"/>
        </w:rPr>
        <w:t>include,</w:t>
      </w:r>
      <w:r w:rsidRPr="00F705EE">
        <w:rPr>
          <w:rFonts w:ascii="Times New Roman" w:hAnsi="Times New Roman" w:cs="Times New Roman"/>
          <w:spacing w:val="-2"/>
          <w:sz w:val="24"/>
        </w:rPr>
        <w:t xml:space="preserve"> </w:t>
      </w:r>
      <w:r w:rsidRPr="00F705EE">
        <w:rPr>
          <w:rFonts w:ascii="Times New Roman" w:hAnsi="Times New Roman" w:cs="Times New Roman"/>
          <w:sz w:val="24"/>
        </w:rPr>
        <w:t>at</w:t>
      </w:r>
      <w:r w:rsidRPr="00F705EE">
        <w:rPr>
          <w:rFonts w:ascii="Times New Roman" w:hAnsi="Times New Roman" w:cs="Times New Roman"/>
          <w:spacing w:val="-1"/>
          <w:sz w:val="24"/>
        </w:rPr>
        <w:t xml:space="preserve"> </w:t>
      </w:r>
      <w:r w:rsidRPr="00F705EE">
        <w:rPr>
          <w:rFonts w:ascii="Times New Roman" w:hAnsi="Times New Roman" w:cs="Times New Roman"/>
          <w:sz w:val="24"/>
        </w:rPr>
        <w:t>a</w:t>
      </w:r>
      <w:r w:rsidRPr="00F705EE">
        <w:rPr>
          <w:rFonts w:ascii="Times New Roman" w:hAnsi="Times New Roman" w:cs="Times New Roman"/>
          <w:spacing w:val="-1"/>
          <w:sz w:val="24"/>
        </w:rPr>
        <w:t xml:space="preserve"> </w:t>
      </w:r>
      <w:r w:rsidRPr="00F705EE">
        <w:rPr>
          <w:rFonts w:ascii="Times New Roman" w:hAnsi="Times New Roman" w:cs="Times New Roman"/>
          <w:sz w:val="24"/>
        </w:rPr>
        <w:t>minimum:</w:t>
      </w:r>
    </w:p>
    <w:p w:rsidR="00950559" w:rsidRPr="00F705EE" w:rsidRDefault="00950559" w:rsidP="00950559">
      <w:pPr>
        <w:pStyle w:val="BodyText"/>
        <w:spacing w:before="10"/>
        <w:rPr>
          <w:sz w:val="20"/>
        </w:rPr>
      </w:pPr>
    </w:p>
    <w:p w:rsidR="00950559" w:rsidRPr="00F705EE" w:rsidRDefault="00950559" w:rsidP="00950559">
      <w:pPr>
        <w:pStyle w:val="ListParagraph"/>
        <w:numPr>
          <w:ilvl w:val="2"/>
          <w:numId w:val="14"/>
        </w:numPr>
        <w:tabs>
          <w:tab w:val="left" w:pos="1650"/>
        </w:tabs>
        <w:ind w:left="1650" w:hanging="721"/>
        <w:rPr>
          <w:sz w:val="24"/>
        </w:rPr>
      </w:pPr>
      <w:r w:rsidRPr="00F705EE">
        <w:rPr>
          <w:sz w:val="24"/>
        </w:rPr>
        <w:t>Initial</w:t>
      </w:r>
      <w:r w:rsidRPr="00F705EE">
        <w:rPr>
          <w:spacing w:val="-3"/>
          <w:sz w:val="24"/>
        </w:rPr>
        <w:t xml:space="preserve"> </w:t>
      </w:r>
      <w:r w:rsidRPr="00F705EE">
        <w:rPr>
          <w:sz w:val="24"/>
        </w:rPr>
        <w:t>proof</w:t>
      </w:r>
      <w:r w:rsidRPr="00F705EE">
        <w:rPr>
          <w:spacing w:val="-3"/>
          <w:sz w:val="24"/>
        </w:rPr>
        <w:t xml:space="preserve"> </w:t>
      </w:r>
      <w:r w:rsidRPr="00F705EE">
        <w:rPr>
          <w:sz w:val="24"/>
        </w:rPr>
        <w:t>of</w:t>
      </w:r>
      <w:r w:rsidRPr="00F705EE">
        <w:rPr>
          <w:spacing w:val="-3"/>
          <w:sz w:val="24"/>
        </w:rPr>
        <w:t xml:space="preserve"> </w:t>
      </w:r>
      <w:r w:rsidRPr="00F705EE">
        <w:rPr>
          <w:sz w:val="24"/>
        </w:rPr>
        <w:t>performance</w:t>
      </w:r>
      <w:r w:rsidRPr="00F705EE">
        <w:rPr>
          <w:spacing w:val="-3"/>
          <w:sz w:val="24"/>
        </w:rPr>
        <w:t xml:space="preserve"> </w:t>
      </w:r>
      <w:r w:rsidRPr="00F705EE">
        <w:rPr>
          <w:sz w:val="24"/>
        </w:rPr>
        <w:t>for</w:t>
      </w:r>
      <w:r w:rsidRPr="00F705EE">
        <w:rPr>
          <w:spacing w:val="-2"/>
          <w:sz w:val="24"/>
        </w:rPr>
        <w:t xml:space="preserve"> </w:t>
      </w:r>
      <w:r w:rsidRPr="00F705EE">
        <w:rPr>
          <w:sz w:val="24"/>
        </w:rPr>
        <w:t>any</w:t>
      </w:r>
      <w:r w:rsidRPr="00F705EE">
        <w:rPr>
          <w:spacing w:val="-3"/>
          <w:sz w:val="24"/>
        </w:rPr>
        <w:t xml:space="preserve"> </w:t>
      </w:r>
      <w:r w:rsidRPr="00F705EE">
        <w:rPr>
          <w:sz w:val="24"/>
        </w:rPr>
        <w:t>construction;</w:t>
      </w:r>
    </w:p>
    <w:p w:rsidR="00950559" w:rsidRPr="00F705EE" w:rsidRDefault="00950559" w:rsidP="00950559">
      <w:pPr>
        <w:pStyle w:val="BodyText"/>
        <w:spacing w:before="10"/>
        <w:rPr>
          <w:sz w:val="20"/>
        </w:rPr>
      </w:pPr>
    </w:p>
    <w:p w:rsidR="00950559" w:rsidRPr="00F705EE" w:rsidRDefault="00950559" w:rsidP="00950559">
      <w:pPr>
        <w:pStyle w:val="ListParagraph"/>
        <w:numPr>
          <w:ilvl w:val="2"/>
          <w:numId w:val="14"/>
        </w:numPr>
        <w:tabs>
          <w:tab w:val="left" w:pos="1650"/>
        </w:tabs>
        <w:ind w:left="1650" w:hanging="721"/>
        <w:rPr>
          <w:sz w:val="24"/>
        </w:rPr>
      </w:pPr>
      <w:r w:rsidRPr="00F705EE">
        <w:rPr>
          <w:sz w:val="24"/>
        </w:rPr>
        <w:t>Tests</w:t>
      </w:r>
      <w:r w:rsidRPr="00F705EE">
        <w:rPr>
          <w:spacing w:val="-1"/>
          <w:sz w:val="24"/>
        </w:rPr>
        <w:t xml:space="preserve"> </w:t>
      </w:r>
      <w:r w:rsidRPr="00F705EE">
        <w:rPr>
          <w:sz w:val="24"/>
        </w:rPr>
        <w:t>in</w:t>
      </w:r>
      <w:r w:rsidRPr="00F705EE">
        <w:rPr>
          <w:spacing w:val="-1"/>
          <w:sz w:val="24"/>
        </w:rPr>
        <w:t xml:space="preserve"> </w:t>
      </w:r>
      <w:r w:rsidRPr="00F705EE">
        <w:rPr>
          <w:sz w:val="24"/>
        </w:rPr>
        <w:t>response</w:t>
      </w:r>
      <w:r w:rsidRPr="00F705EE">
        <w:rPr>
          <w:spacing w:val="-1"/>
          <w:sz w:val="24"/>
        </w:rPr>
        <w:t xml:space="preserve"> </w:t>
      </w:r>
      <w:r w:rsidRPr="00F705EE">
        <w:rPr>
          <w:sz w:val="24"/>
        </w:rPr>
        <w:t>to</w:t>
      </w:r>
      <w:r w:rsidRPr="00F705EE">
        <w:rPr>
          <w:spacing w:val="-1"/>
          <w:sz w:val="24"/>
        </w:rPr>
        <w:t xml:space="preserve"> </w:t>
      </w:r>
      <w:r w:rsidRPr="00F705EE">
        <w:rPr>
          <w:sz w:val="24"/>
        </w:rPr>
        <w:t>Subscriber complaints;</w:t>
      </w:r>
      <w:r w:rsidRPr="00F705EE">
        <w:rPr>
          <w:spacing w:val="-1"/>
          <w:sz w:val="24"/>
        </w:rPr>
        <w:t xml:space="preserve"> </w:t>
      </w:r>
      <w:r w:rsidRPr="00F705EE">
        <w:rPr>
          <w:sz w:val="24"/>
        </w:rPr>
        <w:t>and</w:t>
      </w:r>
    </w:p>
    <w:p w:rsidR="00950559" w:rsidRPr="00F705EE" w:rsidRDefault="00950559" w:rsidP="00950559">
      <w:pPr>
        <w:pStyle w:val="BodyText"/>
        <w:spacing w:before="10"/>
        <w:rPr>
          <w:sz w:val="20"/>
        </w:rPr>
      </w:pPr>
    </w:p>
    <w:p w:rsidR="00950559" w:rsidRPr="00F705EE" w:rsidRDefault="00950559" w:rsidP="00950559">
      <w:pPr>
        <w:pStyle w:val="ListParagraph"/>
        <w:numPr>
          <w:ilvl w:val="2"/>
          <w:numId w:val="14"/>
        </w:numPr>
        <w:tabs>
          <w:tab w:val="left" w:pos="1650"/>
        </w:tabs>
        <w:ind w:left="1650" w:hanging="721"/>
        <w:rPr>
          <w:sz w:val="24"/>
        </w:rPr>
      </w:pPr>
      <w:r w:rsidRPr="00F705EE">
        <w:rPr>
          <w:sz w:val="24"/>
        </w:rPr>
        <w:t>Tests</w:t>
      </w:r>
      <w:r w:rsidRPr="00F705EE">
        <w:rPr>
          <w:spacing w:val="-1"/>
          <w:sz w:val="24"/>
        </w:rPr>
        <w:t xml:space="preserve"> </w:t>
      </w:r>
      <w:r w:rsidRPr="00F705EE">
        <w:rPr>
          <w:sz w:val="24"/>
        </w:rPr>
        <w:t>reasonably</w:t>
      </w:r>
      <w:r w:rsidRPr="00F705EE">
        <w:rPr>
          <w:spacing w:val="-1"/>
          <w:sz w:val="24"/>
        </w:rPr>
        <w:t xml:space="preserve"> </w:t>
      </w:r>
      <w:r w:rsidRPr="00F705EE">
        <w:rPr>
          <w:sz w:val="24"/>
        </w:rPr>
        <w:t>requested</w:t>
      </w:r>
      <w:r w:rsidRPr="00F705EE">
        <w:rPr>
          <w:spacing w:val="-1"/>
          <w:sz w:val="24"/>
        </w:rPr>
        <w:t xml:space="preserve"> </w:t>
      </w:r>
      <w:r w:rsidRPr="00F705EE">
        <w:rPr>
          <w:sz w:val="24"/>
        </w:rPr>
        <w:t>by</w:t>
      </w:r>
      <w:r w:rsidRPr="00F705EE">
        <w:rPr>
          <w:spacing w:val="-1"/>
          <w:sz w:val="24"/>
        </w:rPr>
        <w:t xml:space="preserve"> </w:t>
      </w:r>
      <w:r w:rsidRPr="00F705EE">
        <w:rPr>
          <w:sz w:val="24"/>
        </w:rPr>
        <w:t>the City</w:t>
      </w:r>
      <w:r w:rsidRPr="00F705EE">
        <w:rPr>
          <w:spacing w:val="-1"/>
          <w:sz w:val="24"/>
        </w:rPr>
        <w:t xml:space="preserve"> </w:t>
      </w:r>
      <w:r w:rsidRPr="00F705EE">
        <w:rPr>
          <w:sz w:val="24"/>
        </w:rPr>
        <w:t>to</w:t>
      </w:r>
      <w:r w:rsidRPr="00F705EE">
        <w:rPr>
          <w:spacing w:val="-1"/>
          <w:sz w:val="24"/>
        </w:rPr>
        <w:t xml:space="preserve"> </w:t>
      </w:r>
      <w:r w:rsidRPr="00F705EE">
        <w:rPr>
          <w:sz w:val="24"/>
        </w:rPr>
        <w:t>demonstrate</w:t>
      </w:r>
      <w:r w:rsidRPr="00F705EE">
        <w:rPr>
          <w:spacing w:val="-1"/>
          <w:sz w:val="24"/>
        </w:rPr>
        <w:t xml:space="preserve"> </w:t>
      </w:r>
      <w:r w:rsidRPr="00F705EE">
        <w:rPr>
          <w:sz w:val="24"/>
        </w:rPr>
        <w:t>Franchise compliance.</w:t>
      </w:r>
    </w:p>
    <w:p w:rsidR="00950559" w:rsidRPr="00F705EE" w:rsidRDefault="00950559" w:rsidP="00950559">
      <w:pPr>
        <w:pStyle w:val="ListParagraph"/>
        <w:rPr>
          <w:sz w:val="24"/>
        </w:rPr>
      </w:pPr>
    </w:p>
    <w:p w:rsidR="00950559" w:rsidRPr="00F705EE" w:rsidRDefault="00950559" w:rsidP="00950559">
      <w:pPr>
        <w:pStyle w:val="ListParagraph"/>
        <w:numPr>
          <w:ilvl w:val="2"/>
          <w:numId w:val="14"/>
        </w:numPr>
        <w:tabs>
          <w:tab w:val="left" w:pos="1650"/>
        </w:tabs>
        <w:ind w:left="1650" w:hanging="721"/>
        <w:rPr>
          <w:sz w:val="24"/>
        </w:rPr>
      </w:pPr>
      <w:r w:rsidRPr="00F705EE">
        <w:rPr>
          <w:sz w:val="24"/>
        </w:rPr>
        <w:t>Written records of all system test results performed by or for Grantee shall be</w:t>
      </w:r>
      <w:r w:rsidRPr="00F705EE">
        <w:rPr>
          <w:spacing w:val="1"/>
          <w:sz w:val="24"/>
        </w:rPr>
        <w:t xml:space="preserve"> </w:t>
      </w:r>
      <w:r w:rsidRPr="00F705EE">
        <w:rPr>
          <w:sz w:val="24"/>
        </w:rPr>
        <w:t>maintained,</w:t>
      </w:r>
      <w:r w:rsidRPr="00F705EE">
        <w:rPr>
          <w:spacing w:val="-2"/>
          <w:sz w:val="24"/>
        </w:rPr>
        <w:t xml:space="preserve"> </w:t>
      </w:r>
      <w:r w:rsidRPr="00F705EE">
        <w:rPr>
          <w:sz w:val="24"/>
        </w:rPr>
        <w:t>and</w:t>
      </w:r>
      <w:r w:rsidRPr="00F705EE">
        <w:rPr>
          <w:spacing w:val="-1"/>
          <w:sz w:val="24"/>
        </w:rPr>
        <w:t xml:space="preserve"> </w:t>
      </w:r>
      <w:r w:rsidRPr="00F705EE">
        <w:rPr>
          <w:sz w:val="24"/>
        </w:rPr>
        <w:t>shall</w:t>
      </w:r>
      <w:r w:rsidRPr="00F705EE">
        <w:rPr>
          <w:spacing w:val="-2"/>
          <w:sz w:val="24"/>
        </w:rPr>
        <w:t xml:space="preserve"> </w:t>
      </w:r>
      <w:r w:rsidRPr="00F705EE">
        <w:rPr>
          <w:sz w:val="24"/>
        </w:rPr>
        <w:t>be</w:t>
      </w:r>
      <w:r w:rsidRPr="00F705EE">
        <w:rPr>
          <w:spacing w:val="-1"/>
          <w:sz w:val="24"/>
        </w:rPr>
        <w:t xml:space="preserve"> </w:t>
      </w:r>
      <w:r w:rsidRPr="00F705EE">
        <w:rPr>
          <w:sz w:val="24"/>
        </w:rPr>
        <w:t>available</w:t>
      </w:r>
      <w:r w:rsidRPr="00F705EE">
        <w:rPr>
          <w:spacing w:val="-1"/>
          <w:sz w:val="24"/>
        </w:rPr>
        <w:t xml:space="preserve"> </w:t>
      </w:r>
      <w:r w:rsidRPr="00F705EE">
        <w:rPr>
          <w:sz w:val="24"/>
        </w:rPr>
        <w:t>for</w:t>
      </w:r>
      <w:r w:rsidRPr="00F705EE">
        <w:rPr>
          <w:spacing w:val="-2"/>
          <w:sz w:val="24"/>
        </w:rPr>
        <w:t xml:space="preserve"> </w:t>
      </w:r>
      <w:r w:rsidRPr="00F705EE">
        <w:rPr>
          <w:sz w:val="24"/>
        </w:rPr>
        <w:t>City</w:t>
      </w:r>
      <w:r w:rsidRPr="00F705EE">
        <w:rPr>
          <w:spacing w:val="-1"/>
          <w:sz w:val="24"/>
        </w:rPr>
        <w:t xml:space="preserve"> </w:t>
      </w:r>
      <w:r w:rsidRPr="00F705EE">
        <w:rPr>
          <w:sz w:val="24"/>
        </w:rPr>
        <w:t>inspection</w:t>
      </w:r>
      <w:r w:rsidRPr="00F705EE">
        <w:rPr>
          <w:spacing w:val="-1"/>
          <w:sz w:val="24"/>
        </w:rPr>
        <w:t xml:space="preserve"> </w:t>
      </w:r>
      <w:r w:rsidRPr="00F705EE">
        <w:rPr>
          <w:sz w:val="24"/>
        </w:rPr>
        <w:t>upon</w:t>
      </w:r>
      <w:r w:rsidRPr="00F705EE">
        <w:rPr>
          <w:spacing w:val="-2"/>
          <w:sz w:val="24"/>
        </w:rPr>
        <w:t xml:space="preserve"> </w:t>
      </w:r>
      <w:r w:rsidRPr="00F705EE">
        <w:rPr>
          <w:sz w:val="24"/>
        </w:rPr>
        <w:t>request.</w:t>
      </w:r>
    </w:p>
    <w:p w:rsidR="00950559" w:rsidRPr="00F705EE" w:rsidRDefault="00950559" w:rsidP="00950559">
      <w:pPr>
        <w:pStyle w:val="ListParagraph"/>
        <w:rPr>
          <w:sz w:val="24"/>
        </w:rPr>
      </w:pPr>
    </w:p>
    <w:p w:rsidR="00950559" w:rsidRPr="00F705EE" w:rsidRDefault="00950559" w:rsidP="00950559">
      <w:pPr>
        <w:tabs>
          <w:tab w:val="left" w:pos="1650"/>
        </w:tabs>
        <w:rPr>
          <w:rFonts w:ascii="Times New Roman" w:hAnsi="Times New Roman" w:cs="Times New Roman"/>
          <w:sz w:val="24"/>
          <w:u w:val="single"/>
        </w:rPr>
      </w:pPr>
      <w:r w:rsidRPr="00F705EE">
        <w:rPr>
          <w:rFonts w:ascii="Times New Roman" w:hAnsi="Times New Roman" w:cs="Times New Roman"/>
          <w:sz w:val="24"/>
        </w:rPr>
        <w:t>905.050</w:t>
      </w:r>
      <w:r w:rsidRPr="00F705EE">
        <w:rPr>
          <w:rFonts w:ascii="Times New Roman" w:hAnsi="Times New Roman" w:cs="Times New Roman"/>
          <w:sz w:val="24"/>
        </w:rPr>
        <w:tab/>
      </w:r>
      <w:r w:rsidRPr="00F705EE">
        <w:rPr>
          <w:rFonts w:ascii="Times New Roman" w:hAnsi="Times New Roman" w:cs="Times New Roman"/>
          <w:sz w:val="24"/>
          <w:u w:val="single"/>
        </w:rPr>
        <w:t>SPECIAL TESTING</w:t>
      </w:r>
    </w:p>
    <w:p w:rsidR="00950559" w:rsidRPr="00F705EE" w:rsidRDefault="00950559" w:rsidP="00950559">
      <w:pPr>
        <w:pStyle w:val="ListParagraph"/>
        <w:numPr>
          <w:ilvl w:val="2"/>
          <w:numId w:val="15"/>
        </w:numPr>
        <w:tabs>
          <w:tab w:val="left" w:pos="1650"/>
        </w:tabs>
        <w:ind w:right="915"/>
        <w:rPr>
          <w:sz w:val="24"/>
        </w:rPr>
      </w:pPr>
      <w:r w:rsidRPr="00F705EE">
        <w:rPr>
          <w:sz w:val="24"/>
        </w:rPr>
        <w:t>Throughout the term of this Franchise, City shall have the right to inspect all</w:t>
      </w:r>
      <w:r w:rsidRPr="00F705EE">
        <w:rPr>
          <w:spacing w:val="1"/>
          <w:sz w:val="24"/>
        </w:rPr>
        <w:t xml:space="preserve"> </w:t>
      </w:r>
      <w:r w:rsidRPr="00F705EE">
        <w:rPr>
          <w:sz w:val="24"/>
        </w:rPr>
        <w:t>construction or installation work performed pursuant to the provisions of the Franchise.</w:t>
      </w:r>
      <w:r w:rsidRPr="00F705EE">
        <w:rPr>
          <w:spacing w:val="1"/>
          <w:sz w:val="24"/>
        </w:rPr>
        <w:t xml:space="preserve"> </w:t>
      </w:r>
      <w:r w:rsidRPr="00F705EE">
        <w:rPr>
          <w:sz w:val="24"/>
        </w:rPr>
        <w:t>In addition, City may require special testing of a location or locations within the System</w:t>
      </w:r>
      <w:r w:rsidRPr="00F705EE">
        <w:rPr>
          <w:spacing w:val="1"/>
          <w:sz w:val="24"/>
        </w:rPr>
        <w:t xml:space="preserve"> </w:t>
      </w:r>
      <w:r w:rsidRPr="00F705EE">
        <w:rPr>
          <w:sz w:val="24"/>
        </w:rPr>
        <w:t>if there is a particular matter of controversy or unresolved complaints regarding such</w:t>
      </w:r>
      <w:r w:rsidRPr="00F705EE">
        <w:rPr>
          <w:spacing w:val="1"/>
          <w:sz w:val="24"/>
        </w:rPr>
        <w:t xml:space="preserve"> </w:t>
      </w:r>
      <w:r w:rsidRPr="00F705EE">
        <w:rPr>
          <w:sz w:val="24"/>
        </w:rPr>
        <w:t>construction or installation work or pertaining to such location(s).</w:t>
      </w:r>
      <w:r w:rsidRPr="00F705EE">
        <w:rPr>
          <w:spacing w:val="1"/>
          <w:sz w:val="24"/>
        </w:rPr>
        <w:t xml:space="preserve"> </w:t>
      </w:r>
      <w:r w:rsidRPr="00F705EE">
        <w:rPr>
          <w:sz w:val="24"/>
        </w:rPr>
        <w:t>Demand for such</w:t>
      </w:r>
      <w:r w:rsidRPr="00F705EE">
        <w:rPr>
          <w:spacing w:val="1"/>
          <w:sz w:val="24"/>
        </w:rPr>
        <w:t xml:space="preserve"> </w:t>
      </w:r>
      <w:r w:rsidRPr="00F705EE">
        <w:rPr>
          <w:sz w:val="24"/>
        </w:rPr>
        <w:t>special</w:t>
      </w:r>
      <w:r w:rsidRPr="00F705EE">
        <w:rPr>
          <w:spacing w:val="-11"/>
          <w:sz w:val="24"/>
        </w:rPr>
        <w:t xml:space="preserve"> </w:t>
      </w:r>
      <w:r w:rsidRPr="00F705EE">
        <w:rPr>
          <w:sz w:val="24"/>
        </w:rPr>
        <w:t>tests</w:t>
      </w:r>
      <w:r w:rsidRPr="00F705EE">
        <w:rPr>
          <w:spacing w:val="-10"/>
          <w:sz w:val="24"/>
        </w:rPr>
        <w:t xml:space="preserve"> </w:t>
      </w:r>
      <w:r w:rsidRPr="00F705EE">
        <w:rPr>
          <w:sz w:val="24"/>
        </w:rPr>
        <w:t>may</w:t>
      </w:r>
      <w:r w:rsidRPr="00F705EE">
        <w:rPr>
          <w:spacing w:val="-10"/>
          <w:sz w:val="24"/>
        </w:rPr>
        <w:t xml:space="preserve"> </w:t>
      </w:r>
      <w:r w:rsidRPr="00F705EE">
        <w:rPr>
          <w:sz w:val="24"/>
        </w:rPr>
        <w:t>be</w:t>
      </w:r>
      <w:r w:rsidRPr="00F705EE">
        <w:rPr>
          <w:spacing w:val="-10"/>
          <w:sz w:val="24"/>
        </w:rPr>
        <w:t xml:space="preserve"> </w:t>
      </w:r>
      <w:r w:rsidRPr="00F705EE">
        <w:rPr>
          <w:sz w:val="24"/>
        </w:rPr>
        <w:t>made</w:t>
      </w:r>
      <w:r w:rsidRPr="00F705EE">
        <w:rPr>
          <w:spacing w:val="-11"/>
          <w:sz w:val="24"/>
        </w:rPr>
        <w:t xml:space="preserve"> </w:t>
      </w:r>
      <w:r w:rsidRPr="00F705EE">
        <w:rPr>
          <w:sz w:val="24"/>
        </w:rPr>
        <w:t>on</w:t>
      </w:r>
      <w:r w:rsidRPr="00F705EE">
        <w:rPr>
          <w:spacing w:val="-10"/>
          <w:sz w:val="24"/>
        </w:rPr>
        <w:t xml:space="preserve"> </w:t>
      </w:r>
      <w:r w:rsidRPr="00F705EE">
        <w:rPr>
          <w:sz w:val="24"/>
        </w:rPr>
        <w:t>the</w:t>
      </w:r>
      <w:r w:rsidRPr="00F705EE">
        <w:rPr>
          <w:spacing w:val="-10"/>
          <w:sz w:val="24"/>
        </w:rPr>
        <w:t xml:space="preserve"> </w:t>
      </w:r>
      <w:r w:rsidRPr="00F705EE">
        <w:rPr>
          <w:sz w:val="24"/>
        </w:rPr>
        <w:t>basis</w:t>
      </w:r>
      <w:r w:rsidRPr="00F705EE">
        <w:rPr>
          <w:spacing w:val="-10"/>
          <w:sz w:val="24"/>
        </w:rPr>
        <w:t xml:space="preserve"> </w:t>
      </w:r>
      <w:r w:rsidRPr="00F705EE">
        <w:rPr>
          <w:sz w:val="24"/>
        </w:rPr>
        <w:t>of</w:t>
      </w:r>
      <w:r w:rsidRPr="00F705EE">
        <w:rPr>
          <w:spacing w:val="-10"/>
          <w:sz w:val="24"/>
        </w:rPr>
        <w:t xml:space="preserve"> </w:t>
      </w:r>
      <w:r w:rsidRPr="00F705EE">
        <w:rPr>
          <w:sz w:val="24"/>
        </w:rPr>
        <w:t>complaints</w:t>
      </w:r>
      <w:r w:rsidRPr="00F705EE">
        <w:rPr>
          <w:spacing w:val="-11"/>
          <w:sz w:val="24"/>
        </w:rPr>
        <w:t xml:space="preserve"> </w:t>
      </w:r>
      <w:r w:rsidRPr="00F705EE">
        <w:rPr>
          <w:sz w:val="24"/>
        </w:rPr>
        <w:t>received</w:t>
      </w:r>
      <w:r w:rsidRPr="00F705EE">
        <w:rPr>
          <w:spacing w:val="-10"/>
          <w:sz w:val="24"/>
        </w:rPr>
        <w:t xml:space="preserve"> </w:t>
      </w:r>
      <w:r w:rsidRPr="00F705EE">
        <w:rPr>
          <w:sz w:val="24"/>
        </w:rPr>
        <w:t>or</w:t>
      </w:r>
      <w:r w:rsidRPr="00F705EE">
        <w:rPr>
          <w:spacing w:val="-10"/>
          <w:sz w:val="24"/>
        </w:rPr>
        <w:t xml:space="preserve"> </w:t>
      </w:r>
      <w:r w:rsidRPr="00F705EE">
        <w:rPr>
          <w:sz w:val="24"/>
        </w:rPr>
        <w:t>other</w:t>
      </w:r>
      <w:r w:rsidRPr="00F705EE">
        <w:rPr>
          <w:spacing w:val="-10"/>
          <w:sz w:val="24"/>
        </w:rPr>
        <w:t xml:space="preserve"> </w:t>
      </w:r>
      <w:r w:rsidRPr="00F705EE">
        <w:rPr>
          <w:sz w:val="24"/>
        </w:rPr>
        <w:t>evidence</w:t>
      </w:r>
      <w:r w:rsidRPr="00F705EE">
        <w:rPr>
          <w:spacing w:val="-10"/>
          <w:sz w:val="24"/>
        </w:rPr>
        <w:t xml:space="preserve"> </w:t>
      </w:r>
      <w:r w:rsidRPr="00F705EE">
        <w:rPr>
          <w:sz w:val="24"/>
        </w:rPr>
        <w:t>indicating</w:t>
      </w:r>
      <w:r w:rsidRPr="00F705EE">
        <w:rPr>
          <w:spacing w:val="-58"/>
          <w:sz w:val="24"/>
        </w:rPr>
        <w:t xml:space="preserve"> </w:t>
      </w:r>
      <w:r w:rsidRPr="00F705EE">
        <w:rPr>
          <w:sz w:val="24"/>
        </w:rPr>
        <w:t>an unresolved controversy or noncompliance. Such tests shall be limited to the particular</w:t>
      </w:r>
      <w:r w:rsidRPr="00F705EE">
        <w:rPr>
          <w:spacing w:val="-57"/>
          <w:sz w:val="24"/>
        </w:rPr>
        <w:t xml:space="preserve"> </w:t>
      </w:r>
      <w:r w:rsidRPr="00F705EE">
        <w:rPr>
          <w:sz w:val="24"/>
        </w:rPr>
        <w:lastRenderedPageBreak/>
        <w:t>matter in controversy or unresolved complaints.</w:t>
      </w:r>
      <w:r w:rsidRPr="00F705EE">
        <w:rPr>
          <w:spacing w:val="1"/>
          <w:sz w:val="24"/>
        </w:rPr>
        <w:t xml:space="preserve"> </w:t>
      </w:r>
      <w:r w:rsidRPr="00F705EE">
        <w:rPr>
          <w:sz w:val="24"/>
        </w:rPr>
        <w:t>City shall endeavor to so arrange its</w:t>
      </w:r>
      <w:r w:rsidRPr="00F705EE">
        <w:rPr>
          <w:spacing w:val="1"/>
          <w:sz w:val="24"/>
        </w:rPr>
        <w:t xml:space="preserve"> </w:t>
      </w:r>
      <w:r w:rsidRPr="00F705EE">
        <w:rPr>
          <w:sz w:val="24"/>
        </w:rPr>
        <w:t>request</w:t>
      </w:r>
      <w:r w:rsidRPr="00F705EE">
        <w:rPr>
          <w:spacing w:val="-7"/>
          <w:sz w:val="24"/>
        </w:rPr>
        <w:t xml:space="preserve"> </w:t>
      </w:r>
      <w:r w:rsidRPr="00F705EE">
        <w:rPr>
          <w:sz w:val="24"/>
        </w:rPr>
        <w:t>for</w:t>
      </w:r>
      <w:r w:rsidRPr="00F705EE">
        <w:rPr>
          <w:spacing w:val="-7"/>
          <w:sz w:val="24"/>
        </w:rPr>
        <w:t xml:space="preserve"> </w:t>
      </w:r>
      <w:r w:rsidRPr="00F705EE">
        <w:rPr>
          <w:sz w:val="24"/>
        </w:rPr>
        <w:t>such</w:t>
      </w:r>
      <w:r w:rsidRPr="00F705EE">
        <w:rPr>
          <w:spacing w:val="-7"/>
          <w:sz w:val="24"/>
        </w:rPr>
        <w:t xml:space="preserve"> </w:t>
      </w:r>
      <w:r w:rsidRPr="00F705EE">
        <w:rPr>
          <w:sz w:val="24"/>
        </w:rPr>
        <w:t>special</w:t>
      </w:r>
      <w:r w:rsidRPr="00F705EE">
        <w:rPr>
          <w:spacing w:val="-7"/>
          <w:sz w:val="24"/>
        </w:rPr>
        <w:t xml:space="preserve"> </w:t>
      </w:r>
      <w:r w:rsidRPr="00F705EE">
        <w:rPr>
          <w:sz w:val="24"/>
        </w:rPr>
        <w:t>testing</w:t>
      </w:r>
      <w:r w:rsidRPr="00F705EE">
        <w:rPr>
          <w:spacing w:val="-6"/>
          <w:sz w:val="24"/>
        </w:rPr>
        <w:t xml:space="preserve"> </w:t>
      </w:r>
      <w:r w:rsidRPr="00F705EE">
        <w:rPr>
          <w:sz w:val="24"/>
        </w:rPr>
        <w:t>so</w:t>
      </w:r>
      <w:r w:rsidRPr="00F705EE">
        <w:rPr>
          <w:spacing w:val="-8"/>
          <w:sz w:val="24"/>
        </w:rPr>
        <w:t xml:space="preserve"> </w:t>
      </w:r>
      <w:r w:rsidRPr="00F705EE">
        <w:rPr>
          <w:sz w:val="24"/>
        </w:rPr>
        <w:t>as</w:t>
      </w:r>
      <w:r w:rsidRPr="00F705EE">
        <w:rPr>
          <w:spacing w:val="-8"/>
          <w:sz w:val="24"/>
        </w:rPr>
        <w:t xml:space="preserve"> </w:t>
      </w:r>
      <w:r w:rsidRPr="00F705EE">
        <w:rPr>
          <w:sz w:val="24"/>
        </w:rPr>
        <w:t>to</w:t>
      </w:r>
      <w:r w:rsidRPr="00F705EE">
        <w:rPr>
          <w:spacing w:val="-8"/>
          <w:sz w:val="24"/>
        </w:rPr>
        <w:t xml:space="preserve"> </w:t>
      </w:r>
      <w:r w:rsidRPr="00F705EE">
        <w:rPr>
          <w:sz w:val="24"/>
        </w:rPr>
        <w:t>minimize</w:t>
      </w:r>
      <w:r w:rsidRPr="00F705EE">
        <w:rPr>
          <w:spacing w:val="-8"/>
          <w:sz w:val="24"/>
        </w:rPr>
        <w:t xml:space="preserve"> </w:t>
      </w:r>
      <w:r w:rsidRPr="00F705EE">
        <w:rPr>
          <w:sz w:val="24"/>
        </w:rPr>
        <w:t>hardship</w:t>
      </w:r>
      <w:r w:rsidRPr="00F705EE">
        <w:rPr>
          <w:spacing w:val="-8"/>
          <w:sz w:val="24"/>
        </w:rPr>
        <w:t xml:space="preserve"> </w:t>
      </w:r>
      <w:r w:rsidRPr="00F705EE">
        <w:rPr>
          <w:sz w:val="24"/>
        </w:rPr>
        <w:t>or</w:t>
      </w:r>
      <w:r w:rsidRPr="00F705EE">
        <w:rPr>
          <w:spacing w:val="-8"/>
          <w:sz w:val="24"/>
        </w:rPr>
        <w:t xml:space="preserve"> </w:t>
      </w:r>
      <w:r w:rsidRPr="00F705EE">
        <w:rPr>
          <w:sz w:val="24"/>
        </w:rPr>
        <w:t>inconvenience</w:t>
      </w:r>
      <w:r w:rsidRPr="00F705EE">
        <w:rPr>
          <w:spacing w:val="-8"/>
          <w:sz w:val="24"/>
        </w:rPr>
        <w:t xml:space="preserve"> </w:t>
      </w:r>
      <w:r w:rsidRPr="00F705EE">
        <w:rPr>
          <w:sz w:val="24"/>
        </w:rPr>
        <w:t>to</w:t>
      </w:r>
      <w:r w:rsidRPr="00F705EE">
        <w:rPr>
          <w:spacing w:val="-8"/>
          <w:sz w:val="24"/>
        </w:rPr>
        <w:t xml:space="preserve"> </w:t>
      </w:r>
      <w:r w:rsidRPr="00F705EE">
        <w:rPr>
          <w:sz w:val="24"/>
        </w:rPr>
        <w:t>Grantee</w:t>
      </w:r>
      <w:r w:rsidRPr="00F705EE">
        <w:rPr>
          <w:spacing w:val="-8"/>
          <w:sz w:val="24"/>
        </w:rPr>
        <w:t xml:space="preserve"> </w:t>
      </w:r>
      <w:r w:rsidRPr="00F705EE">
        <w:rPr>
          <w:sz w:val="24"/>
        </w:rPr>
        <w:t>or</w:t>
      </w:r>
      <w:r w:rsidRPr="00F705EE">
        <w:rPr>
          <w:spacing w:val="-58"/>
          <w:sz w:val="24"/>
        </w:rPr>
        <w:t xml:space="preserve"> </w:t>
      </w:r>
      <w:r w:rsidRPr="00F705EE">
        <w:rPr>
          <w:sz w:val="24"/>
        </w:rPr>
        <w:t>to</w:t>
      </w:r>
      <w:r w:rsidRPr="00F705EE">
        <w:rPr>
          <w:spacing w:val="-2"/>
          <w:sz w:val="24"/>
        </w:rPr>
        <w:t xml:space="preserve"> </w:t>
      </w:r>
      <w:r w:rsidRPr="00F705EE">
        <w:rPr>
          <w:sz w:val="24"/>
        </w:rPr>
        <w:t>the</w:t>
      </w:r>
      <w:r w:rsidRPr="00F705EE">
        <w:rPr>
          <w:spacing w:val="-1"/>
          <w:sz w:val="24"/>
        </w:rPr>
        <w:t xml:space="preserve"> </w:t>
      </w:r>
      <w:r w:rsidRPr="00F705EE">
        <w:rPr>
          <w:sz w:val="24"/>
        </w:rPr>
        <w:t>Subscribers</w:t>
      </w:r>
      <w:r w:rsidRPr="00F705EE">
        <w:rPr>
          <w:spacing w:val="-1"/>
          <w:sz w:val="24"/>
        </w:rPr>
        <w:t xml:space="preserve"> </w:t>
      </w:r>
      <w:r w:rsidRPr="00F705EE">
        <w:rPr>
          <w:sz w:val="24"/>
        </w:rPr>
        <w:t>impacted</w:t>
      </w:r>
      <w:r w:rsidRPr="00F705EE">
        <w:rPr>
          <w:spacing w:val="-1"/>
          <w:sz w:val="24"/>
        </w:rPr>
        <w:t xml:space="preserve"> </w:t>
      </w:r>
      <w:r w:rsidRPr="00F705EE">
        <w:rPr>
          <w:sz w:val="24"/>
        </w:rPr>
        <w:t>by</w:t>
      </w:r>
      <w:r w:rsidRPr="00F705EE">
        <w:rPr>
          <w:spacing w:val="-1"/>
          <w:sz w:val="24"/>
        </w:rPr>
        <w:t xml:space="preserve"> </w:t>
      </w:r>
      <w:r w:rsidRPr="00F705EE">
        <w:rPr>
          <w:sz w:val="24"/>
        </w:rPr>
        <w:t>such</w:t>
      </w:r>
      <w:r w:rsidRPr="00F705EE">
        <w:rPr>
          <w:spacing w:val="-1"/>
          <w:sz w:val="24"/>
        </w:rPr>
        <w:t xml:space="preserve"> </w:t>
      </w:r>
      <w:r w:rsidRPr="00F705EE">
        <w:rPr>
          <w:sz w:val="24"/>
        </w:rPr>
        <w:t>testing.</w:t>
      </w:r>
    </w:p>
    <w:p w:rsidR="00950559" w:rsidRPr="00F705EE" w:rsidRDefault="00950559" w:rsidP="00950559">
      <w:pPr>
        <w:pStyle w:val="BodyText"/>
        <w:spacing w:before="11"/>
        <w:rPr>
          <w:sz w:val="20"/>
        </w:rPr>
      </w:pPr>
    </w:p>
    <w:p w:rsidR="00950559" w:rsidRPr="00F705EE" w:rsidRDefault="00950559" w:rsidP="00950559">
      <w:pPr>
        <w:pStyle w:val="ListParagraph"/>
        <w:numPr>
          <w:ilvl w:val="2"/>
          <w:numId w:val="15"/>
        </w:numPr>
        <w:tabs>
          <w:tab w:val="left" w:pos="1650"/>
        </w:tabs>
        <w:ind w:left="929" w:right="913" w:firstLine="0"/>
        <w:rPr>
          <w:sz w:val="24"/>
        </w:rPr>
      </w:pPr>
      <w:r w:rsidRPr="00F705EE">
        <w:rPr>
          <w:sz w:val="24"/>
        </w:rPr>
        <w:t>Before ordering such tests, Grantee shall be afforded thirty (30) Days following</w:t>
      </w:r>
      <w:r w:rsidRPr="00F705EE">
        <w:rPr>
          <w:spacing w:val="1"/>
          <w:sz w:val="24"/>
        </w:rPr>
        <w:t xml:space="preserve"> </w:t>
      </w:r>
      <w:r w:rsidRPr="00F705EE">
        <w:rPr>
          <w:sz w:val="24"/>
        </w:rPr>
        <w:t>receipt of written notice to investigate and, if necessary, correct problems or complaints</w:t>
      </w:r>
      <w:r w:rsidRPr="00F705EE">
        <w:rPr>
          <w:spacing w:val="1"/>
          <w:sz w:val="24"/>
        </w:rPr>
        <w:t xml:space="preserve"> </w:t>
      </w:r>
      <w:r w:rsidRPr="00F705EE">
        <w:rPr>
          <w:sz w:val="24"/>
        </w:rPr>
        <w:t>upon which tests were ordered.</w:t>
      </w:r>
      <w:r w:rsidRPr="00F705EE">
        <w:rPr>
          <w:spacing w:val="1"/>
          <w:sz w:val="24"/>
        </w:rPr>
        <w:t xml:space="preserve"> </w:t>
      </w:r>
      <w:r w:rsidRPr="00F705EE">
        <w:rPr>
          <w:sz w:val="24"/>
        </w:rPr>
        <w:t>City shall meet with Grantee prior to requiring special</w:t>
      </w:r>
      <w:r w:rsidRPr="00F705EE">
        <w:rPr>
          <w:spacing w:val="1"/>
          <w:sz w:val="24"/>
        </w:rPr>
        <w:t xml:space="preserve"> </w:t>
      </w:r>
      <w:r w:rsidRPr="00F705EE">
        <w:rPr>
          <w:sz w:val="24"/>
        </w:rPr>
        <w:t>tests to discuss the need for such and, if possible, visually inspect those locations which</w:t>
      </w:r>
      <w:r w:rsidRPr="00F705EE">
        <w:rPr>
          <w:spacing w:val="1"/>
          <w:sz w:val="24"/>
        </w:rPr>
        <w:t xml:space="preserve"> </w:t>
      </w:r>
      <w:r w:rsidRPr="00F705EE">
        <w:rPr>
          <w:spacing w:val="-1"/>
          <w:sz w:val="24"/>
        </w:rPr>
        <w:t>are</w:t>
      </w:r>
      <w:r w:rsidRPr="00F705EE">
        <w:rPr>
          <w:spacing w:val="-15"/>
          <w:sz w:val="24"/>
        </w:rPr>
        <w:t xml:space="preserve"> </w:t>
      </w:r>
      <w:r w:rsidRPr="00F705EE">
        <w:rPr>
          <w:spacing w:val="-1"/>
          <w:sz w:val="24"/>
        </w:rPr>
        <w:t>the</w:t>
      </w:r>
      <w:r w:rsidRPr="00F705EE">
        <w:rPr>
          <w:spacing w:val="-15"/>
          <w:sz w:val="24"/>
        </w:rPr>
        <w:t xml:space="preserve"> </w:t>
      </w:r>
      <w:r w:rsidRPr="00F705EE">
        <w:rPr>
          <w:spacing w:val="-1"/>
          <w:sz w:val="24"/>
        </w:rPr>
        <w:t>focus</w:t>
      </w:r>
      <w:r w:rsidRPr="00F705EE">
        <w:rPr>
          <w:spacing w:val="-16"/>
          <w:sz w:val="24"/>
        </w:rPr>
        <w:t xml:space="preserve"> </w:t>
      </w:r>
      <w:r w:rsidRPr="00F705EE">
        <w:rPr>
          <w:spacing w:val="-1"/>
          <w:sz w:val="24"/>
        </w:rPr>
        <w:t>of</w:t>
      </w:r>
      <w:r w:rsidRPr="00F705EE">
        <w:rPr>
          <w:spacing w:val="-14"/>
          <w:sz w:val="24"/>
        </w:rPr>
        <w:t xml:space="preserve"> </w:t>
      </w:r>
      <w:r w:rsidRPr="00F705EE">
        <w:rPr>
          <w:spacing w:val="-1"/>
          <w:sz w:val="24"/>
        </w:rPr>
        <w:t>concern.</w:t>
      </w:r>
      <w:r w:rsidRPr="00F705EE">
        <w:rPr>
          <w:spacing w:val="30"/>
          <w:sz w:val="24"/>
        </w:rPr>
        <w:t xml:space="preserve"> </w:t>
      </w:r>
      <w:r w:rsidRPr="00F705EE">
        <w:rPr>
          <w:sz w:val="24"/>
        </w:rPr>
        <w:t>If,</w:t>
      </w:r>
      <w:r w:rsidRPr="00F705EE">
        <w:rPr>
          <w:spacing w:val="-16"/>
          <w:sz w:val="24"/>
        </w:rPr>
        <w:t xml:space="preserve"> </w:t>
      </w:r>
      <w:r w:rsidRPr="00F705EE">
        <w:rPr>
          <w:sz w:val="24"/>
        </w:rPr>
        <w:t>after</w:t>
      </w:r>
      <w:r w:rsidRPr="00F705EE">
        <w:rPr>
          <w:spacing w:val="-14"/>
          <w:sz w:val="24"/>
        </w:rPr>
        <w:t xml:space="preserve"> </w:t>
      </w:r>
      <w:r w:rsidRPr="00F705EE">
        <w:rPr>
          <w:sz w:val="24"/>
        </w:rPr>
        <w:t>such</w:t>
      </w:r>
      <w:r w:rsidRPr="00F705EE">
        <w:rPr>
          <w:spacing w:val="-16"/>
          <w:sz w:val="24"/>
        </w:rPr>
        <w:t xml:space="preserve"> </w:t>
      </w:r>
      <w:r w:rsidRPr="00F705EE">
        <w:rPr>
          <w:sz w:val="24"/>
        </w:rPr>
        <w:t>meetings</w:t>
      </w:r>
      <w:r w:rsidRPr="00F705EE">
        <w:rPr>
          <w:spacing w:val="-15"/>
          <w:sz w:val="24"/>
        </w:rPr>
        <w:t xml:space="preserve"> </w:t>
      </w:r>
      <w:r w:rsidRPr="00F705EE">
        <w:rPr>
          <w:sz w:val="24"/>
        </w:rPr>
        <w:t>and</w:t>
      </w:r>
      <w:r w:rsidRPr="00F705EE">
        <w:rPr>
          <w:spacing w:val="-15"/>
          <w:sz w:val="24"/>
        </w:rPr>
        <w:t xml:space="preserve"> </w:t>
      </w:r>
      <w:r w:rsidRPr="00F705EE">
        <w:rPr>
          <w:sz w:val="24"/>
        </w:rPr>
        <w:t>inspections,</w:t>
      </w:r>
      <w:r w:rsidRPr="00F705EE">
        <w:rPr>
          <w:spacing w:val="-14"/>
          <w:sz w:val="24"/>
        </w:rPr>
        <w:t xml:space="preserve"> </w:t>
      </w:r>
      <w:r w:rsidRPr="00F705EE">
        <w:rPr>
          <w:sz w:val="24"/>
        </w:rPr>
        <w:t>City</w:t>
      </w:r>
      <w:r w:rsidRPr="00F705EE">
        <w:rPr>
          <w:spacing w:val="-15"/>
          <w:sz w:val="24"/>
        </w:rPr>
        <w:t xml:space="preserve"> </w:t>
      </w:r>
      <w:r w:rsidRPr="00F705EE">
        <w:rPr>
          <w:sz w:val="24"/>
        </w:rPr>
        <w:t>wishes</w:t>
      </w:r>
      <w:r w:rsidRPr="00F705EE">
        <w:rPr>
          <w:spacing w:val="-15"/>
          <w:sz w:val="24"/>
        </w:rPr>
        <w:t xml:space="preserve"> </w:t>
      </w:r>
      <w:r w:rsidRPr="00F705EE">
        <w:rPr>
          <w:sz w:val="24"/>
        </w:rPr>
        <w:t>to</w:t>
      </w:r>
      <w:r w:rsidRPr="00F705EE">
        <w:rPr>
          <w:spacing w:val="-15"/>
          <w:sz w:val="24"/>
        </w:rPr>
        <w:t xml:space="preserve"> </w:t>
      </w:r>
      <w:r w:rsidRPr="00F705EE">
        <w:rPr>
          <w:sz w:val="24"/>
        </w:rPr>
        <w:t>commence</w:t>
      </w:r>
      <w:r w:rsidRPr="00F705EE">
        <w:rPr>
          <w:spacing w:val="-57"/>
          <w:sz w:val="24"/>
        </w:rPr>
        <w:t xml:space="preserve"> </w:t>
      </w:r>
      <w:r w:rsidRPr="00F705EE">
        <w:rPr>
          <w:sz w:val="24"/>
        </w:rPr>
        <w:t>special tests and the thirty (30) Days have elapsed without correction of the matter in</w:t>
      </w:r>
      <w:r w:rsidRPr="00F705EE">
        <w:rPr>
          <w:spacing w:val="1"/>
          <w:sz w:val="24"/>
        </w:rPr>
        <w:t xml:space="preserve"> </w:t>
      </w:r>
      <w:r w:rsidRPr="00F705EE">
        <w:rPr>
          <w:sz w:val="24"/>
        </w:rPr>
        <w:t>controversy or unresolved complaints, the tests shall be conducted at Grantee’s expense</w:t>
      </w:r>
      <w:r w:rsidRPr="00F705EE">
        <w:rPr>
          <w:spacing w:val="1"/>
          <w:sz w:val="24"/>
        </w:rPr>
        <w:t xml:space="preserve"> </w:t>
      </w:r>
      <w:r w:rsidRPr="00F705EE">
        <w:rPr>
          <w:sz w:val="24"/>
        </w:rPr>
        <w:t>by Grantee’s qualified engineer.</w:t>
      </w:r>
      <w:r w:rsidRPr="00F705EE">
        <w:rPr>
          <w:spacing w:val="1"/>
          <w:sz w:val="24"/>
        </w:rPr>
        <w:t xml:space="preserve"> </w:t>
      </w:r>
      <w:r w:rsidRPr="00F705EE">
        <w:rPr>
          <w:sz w:val="24"/>
        </w:rPr>
        <w:t>The City shall have a right to participate in such testing</w:t>
      </w:r>
      <w:r w:rsidRPr="00F705EE">
        <w:rPr>
          <w:spacing w:val="-57"/>
          <w:sz w:val="24"/>
        </w:rPr>
        <w:t xml:space="preserve"> </w:t>
      </w:r>
      <w:r w:rsidRPr="00F705EE">
        <w:rPr>
          <w:sz w:val="24"/>
        </w:rPr>
        <w:t>by</w:t>
      </w:r>
      <w:r w:rsidRPr="00F705EE">
        <w:rPr>
          <w:spacing w:val="-10"/>
          <w:sz w:val="24"/>
        </w:rPr>
        <w:t xml:space="preserve"> </w:t>
      </w:r>
      <w:r w:rsidRPr="00F705EE">
        <w:rPr>
          <w:sz w:val="24"/>
        </w:rPr>
        <w:t>having</w:t>
      </w:r>
      <w:r w:rsidRPr="00F705EE">
        <w:rPr>
          <w:spacing w:val="-10"/>
          <w:sz w:val="24"/>
        </w:rPr>
        <w:t xml:space="preserve"> </w:t>
      </w:r>
      <w:r w:rsidRPr="00F705EE">
        <w:rPr>
          <w:sz w:val="24"/>
        </w:rPr>
        <w:t>an</w:t>
      </w:r>
      <w:r w:rsidRPr="00F705EE">
        <w:rPr>
          <w:spacing w:val="-10"/>
          <w:sz w:val="24"/>
        </w:rPr>
        <w:t xml:space="preserve"> </w:t>
      </w:r>
      <w:r w:rsidRPr="00F705EE">
        <w:rPr>
          <w:sz w:val="24"/>
        </w:rPr>
        <w:t>engineer</w:t>
      </w:r>
      <w:r w:rsidRPr="00F705EE">
        <w:rPr>
          <w:spacing w:val="-10"/>
          <w:sz w:val="24"/>
        </w:rPr>
        <w:t xml:space="preserve"> </w:t>
      </w:r>
      <w:r w:rsidRPr="00F705EE">
        <w:rPr>
          <w:sz w:val="24"/>
        </w:rPr>
        <w:t>of</w:t>
      </w:r>
      <w:r w:rsidRPr="00F705EE">
        <w:rPr>
          <w:spacing w:val="-10"/>
          <w:sz w:val="24"/>
        </w:rPr>
        <w:t xml:space="preserve"> </w:t>
      </w:r>
      <w:r w:rsidRPr="00F705EE">
        <w:rPr>
          <w:sz w:val="24"/>
        </w:rPr>
        <w:t>City’s</w:t>
      </w:r>
      <w:r w:rsidRPr="00F705EE">
        <w:rPr>
          <w:spacing w:val="-10"/>
          <w:sz w:val="24"/>
        </w:rPr>
        <w:t xml:space="preserve"> </w:t>
      </w:r>
      <w:r w:rsidRPr="00F705EE">
        <w:rPr>
          <w:sz w:val="24"/>
        </w:rPr>
        <w:t>choosing,</w:t>
      </w:r>
      <w:r w:rsidRPr="00F705EE">
        <w:rPr>
          <w:spacing w:val="-10"/>
          <w:sz w:val="24"/>
        </w:rPr>
        <w:t xml:space="preserve"> </w:t>
      </w:r>
      <w:r w:rsidRPr="00F705EE">
        <w:rPr>
          <w:sz w:val="24"/>
        </w:rPr>
        <w:t>and</w:t>
      </w:r>
      <w:r w:rsidRPr="00F705EE">
        <w:rPr>
          <w:spacing w:val="-10"/>
          <w:sz w:val="24"/>
        </w:rPr>
        <w:t xml:space="preserve"> </w:t>
      </w:r>
      <w:r w:rsidRPr="00F705EE">
        <w:rPr>
          <w:sz w:val="24"/>
        </w:rPr>
        <w:t>at</w:t>
      </w:r>
      <w:r w:rsidRPr="00F705EE">
        <w:rPr>
          <w:spacing w:val="-11"/>
          <w:sz w:val="24"/>
        </w:rPr>
        <w:t xml:space="preserve"> </w:t>
      </w:r>
      <w:r w:rsidRPr="00F705EE">
        <w:rPr>
          <w:sz w:val="24"/>
        </w:rPr>
        <w:t>City’s</w:t>
      </w:r>
      <w:r w:rsidRPr="00F705EE">
        <w:rPr>
          <w:spacing w:val="-10"/>
          <w:sz w:val="24"/>
        </w:rPr>
        <w:t xml:space="preserve"> </w:t>
      </w:r>
      <w:r w:rsidRPr="00F705EE">
        <w:rPr>
          <w:sz w:val="24"/>
        </w:rPr>
        <w:t>expense,</w:t>
      </w:r>
      <w:r w:rsidRPr="00F705EE">
        <w:rPr>
          <w:spacing w:val="-10"/>
          <w:sz w:val="24"/>
        </w:rPr>
        <w:t xml:space="preserve"> </w:t>
      </w:r>
      <w:r w:rsidRPr="00F705EE">
        <w:rPr>
          <w:sz w:val="24"/>
        </w:rPr>
        <w:t>observe</w:t>
      </w:r>
      <w:r w:rsidRPr="00F705EE">
        <w:rPr>
          <w:spacing w:val="-10"/>
          <w:sz w:val="24"/>
        </w:rPr>
        <w:t xml:space="preserve"> </w:t>
      </w:r>
      <w:r w:rsidRPr="00F705EE">
        <w:rPr>
          <w:sz w:val="24"/>
        </w:rPr>
        <w:t>and</w:t>
      </w:r>
      <w:r w:rsidRPr="00F705EE">
        <w:rPr>
          <w:spacing w:val="-10"/>
          <w:sz w:val="24"/>
        </w:rPr>
        <w:t xml:space="preserve"> </w:t>
      </w:r>
      <w:r w:rsidRPr="00F705EE">
        <w:rPr>
          <w:sz w:val="24"/>
        </w:rPr>
        <w:t>monitor</w:t>
      </w:r>
      <w:r w:rsidRPr="00F705EE">
        <w:rPr>
          <w:spacing w:val="-10"/>
          <w:sz w:val="24"/>
        </w:rPr>
        <w:t xml:space="preserve"> </w:t>
      </w:r>
      <w:r w:rsidRPr="00F705EE">
        <w:rPr>
          <w:sz w:val="24"/>
        </w:rPr>
        <w:t>said</w:t>
      </w:r>
      <w:r w:rsidRPr="00F705EE">
        <w:rPr>
          <w:spacing w:val="-58"/>
          <w:sz w:val="24"/>
        </w:rPr>
        <w:t xml:space="preserve"> </w:t>
      </w:r>
      <w:r w:rsidRPr="00F705EE">
        <w:rPr>
          <w:sz w:val="24"/>
        </w:rPr>
        <w:t>testing.</w:t>
      </w:r>
    </w:p>
    <w:p w:rsidR="00950559" w:rsidRPr="00F705EE" w:rsidRDefault="00950559" w:rsidP="00950559">
      <w:pPr>
        <w:tabs>
          <w:tab w:val="left" w:pos="1650"/>
        </w:tabs>
        <w:rPr>
          <w:rFonts w:ascii="Times New Roman" w:hAnsi="Times New Roman" w:cs="Times New Roman"/>
          <w:sz w:val="24"/>
        </w:rPr>
      </w:pPr>
    </w:p>
    <w:p w:rsidR="009C46E5" w:rsidRPr="00F705EE" w:rsidRDefault="009C46E5" w:rsidP="009C46E5">
      <w:pPr>
        <w:tabs>
          <w:tab w:val="left" w:pos="1650"/>
        </w:tabs>
        <w:ind w:right="915"/>
        <w:rPr>
          <w:rFonts w:ascii="Times New Roman" w:hAnsi="Times New Roman" w:cs="Times New Roman"/>
          <w:sz w:val="24"/>
        </w:rPr>
      </w:pPr>
    </w:p>
    <w:p w:rsidR="009C46E5" w:rsidRPr="00F705EE" w:rsidRDefault="009C46E5" w:rsidP="009507D7">
      <w:pPr>
        <w:rPr>
          <w:rFonts w:ascii="Times New Roman" w:eastAsia="Times New Roman" w:hAnsi="Times New Roman" w:cs="Times New Roman"/>
          <w:bCs/>
          <w:sz w:val="24"/>
          <w:szCs w:val="24"/>
          <w:u w:val="single"/>
        </w:rPr>
      </w:pPr>
    </w:p>
    <w:sectPr w:rsidR="009C46E5" w:rsidRPr="00F7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2"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3"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5"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6"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7"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0"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1"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2"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3"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6"/>
  </w:num>
  <w:num w:numId="2">
    <w:abstractNumId w:val="0"/>
  </w:num>
  <w:num w:numId="3">
    <w:abstractNumId w:val="8"/>
  </w:num>
  <w:num w:numId="4">
    <w:abstractNumId w:val="5"/>
  </w:num>
  <w:num w:numId="5">
    <w:abstractNumId w:val="12"/>
  </w:num>
  <w:num w:numId="6">
    <w:abstractNumId w:val="7"/>
  </w:num>
  <w:num w:numId="7">
    <w:abstractNumId w:val="13"/>
  </w:num>
  <w:num w:numId="8">
    <w:abstractNumId w:val="3"/>
  </w:num>
  <w:num w:numId="9">
    <w:abstractNumId w:val="10"/>
  </w:num>
  <w:num w:numId="10">
    <w:abstractNumId w:val="2"/>
  </w:num>
  <w:num w:numId="11">
    <w:abstractNumId w:val="9"/>
  </w:num>
  <w:num w:numId="12">
    <w:abstractNumId w:val="11"/>
  </w:num>
  <w:num w:numId="13">
    <w:abstractNumId w:val="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2036F4"/>
    <w:rsid w:val="00407FB6"/>
    <w:rsid w:val="00430F24"/>
    <w:rsid w:val="004C2E44"/>
    <w:rsid w:val="005040AA"/>
    <w:rsid w:val="007A6867"/>
    <w:rsid w:val="007C4A58"/>
    <w:rsid w:val="00950559"/>
    <w:rsid w:val="009507D7"/>
    <w:rsid w:val="009C46E5"/>
    <w:rsid w:val="009E6008"/>
    <w:rsid w:val="00C2131C"/>
    <w:rsid w:val="00EA76E2"/>
    <w:rsid w:val="00F57268"/>
    <w:rsid w:val="00F705EE"/>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7</cp:revision>
  <dcterms:created xsi:type="dcterms:W3CDTF">2021-04-03T13:48:00Z</dcterms:created>
  <dcterms:modified xsi:type="dcterms:W3CDTF">2021-04-03T18:34:00Z</dcterms:modified>
</cp:coreProperties>
</file>