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F7E" w:rsidRPr="00B97218" w:rsidRDefault="00B97218" w:rsidP="00B97218">
      <w:pPr>
        <w:jc w:val="center"/>
        <w:rPr>
          <w:b/>
          <w:sz w:val="28"/>
          <w:szCs w:val="28"/>
        </w:rPr>
      </w:pPr>
      <w:r w:rsidRPr="00B97218">
        <w:rPr>
          <w:b/>
          <w:sz w:val="28"/>
          <w:szCs w:val="28"/>
        </w:rPr>
        <w:t>CATCH BASIN/SUMP CLEANING POLICY</w:t>
      </w:r>
    </w:p>
    <w:p w:rsidR="00B97218" w:rsidRDefault="00B97218">
      <w:r>
        <w:t>Adopted 12/14/2010</w:t>
      </w:r>
    </w:p>
    <w:p w:rsidR="00B97218" w:rsidRDefault="00B97218">
      <w:bookmarkStart w:id="0" w:name="_GoBack"/>
      <w:bookmarkEnd w:id="0"/>
    </w:p>
    <w:p w:rsidR="00B97218" w:rsidRDefault="00B97218">
      <w:r>
        <w:t xml:space="preserve">In order to be in compliance with the city’s MS4 permit, and to effectively manage costs and maximize the efficiency of cleaning the city’s sumps, catch basins will be checked for sediment twice a year in the spring and fall. Recordings shall be reduced to writing and provided to the clerk and kept permanently on file. Sumps will be cleaned when the water depth is 26 inches of less in at least three catch basins. </w:t>
      </w:r>
    </w:p>
    <w:p w:rsidR="00B97218" w:rsidRDefault="00B97218"/>
    <w:p w:rsidR="00B97218" w:rsidRDefault="00B97218"/>
    <w:p w:rsidR="00B97218" w:rsidRDefault="00B97218"/>
    <w:p w:rsidR="00B97218" w:rsidRDefault="00B97218"/>
    <w:p w:rsidR="00B97218" w:rsidRDefault="00B97218"/>
    <w:p w:rsidR="00B97218" w:rsidRDefault="00B97218"/>
    <w:sectPr w:rsidR="00B97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218"/>
    <w:rsid w:val="005C0F7E"/>
    <w:rsid w:val="00B9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6F9F2-B71F-497D-9925-62AF348E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Words>
  <Characters>406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Century College</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LaFoy</dc:creator>
  <cp:keywords/>
  <dc:description/>
  <cp:lastModifiedBy>Randy LaFoy</cp:lastModifiedBy>
  <cp:revision>1</cp:revision>
  <dcterms:created xsi:type="dcterms:W3CDTF">2013-09-05T12:52:00Z</dcterms:created>
  <dcterms:modified xsi:type="dcterms:W3CDTF">2013-09-05T12:56:00Z</dcterms:modified>
</cp:coreProperties>
</file>